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1DD" w:rsidRDefault="00C971DD" w:rsidP="00C971DD">
      <w:pPr>
        <w:spacing w:after="0" w:line="360" w:lineRule="auto"/>
        <w:jc w:val="center"/>
        <w:rPr>
          <w:rFonts w:ascii="Verdana" w:hAnsi="Verdana"/>
          <w:b/>
          <w:sz w:val="20"/>
          <w:lang w:val="es-MX"/>
        </w:rPr>
      </w:pPr>
      <w:r>
        <w:rPr>
          <w:rFonts w:ascii="Verdana" w:hAnsi="Verdana"/>
          <w:b/>
          <w:sz w:val="20"/>
          <w:lang w:val="es-MX"/>
        </w:rPr>
        <w:t>ANEXO 4.</w:t>
      </w:r>
    </w:p>
    <w:p w:rsidR="00F7235D" w:rsidRPr="006009B6" w:rsidRDefault="00F7235D" w:rsidP="00C971DD">
      <w:pPr>
        <w:spacing w:after="0" w:line="360" w:lineRule="auto"/>
        <w:jc w:val="center"/>
        <w:rPr>
          <w:rFonts w:ascii="Verdana" w:hAnsi="Verdana"/>
          <w:b/>
          <w:sz w:val="20"/>
          <w:lang w:val="es-MX"/>
        </w:rPr>
      </w:pPr>
      <w:r w:rsidRPr="006009B6">
        <w:rPr>
          <w:rFonts w:ascii="Verdana" w:hAnsi="Verdana"/>
          <w:b/>
          <w:sz w:val="20"/>
          <w:lang w:val="es-MX"/>
        </w:rPr>
        <w:t>ANEXO CONTRATO</w:t>
      </w:r>
    </w:p>
    <w:p w:rsidR="00F7235D" w:rsidRPr="006009B6" w:rsidRDefault="00F7235D" w:rsidP="00C971DD">
      <w:pPr>
        <w:spacing w:after="0" w:line="360" w:lineRule="auto"/>
        <w:jc w:val="both"/>
        <w:rPr>
          <w:rFonts w:ascii="Verdana" w:hAnsi="Verdana"/>
          <w:b/>
          <w:sz w:val="20"/>
          <w:lang w:val="es-MX"/>
        </w:rPr>
      </w:pPr>
    </w:p>
    <w:p w:rsidR="00185A1E" w:rsidRPr="00185A1E" w:rsidRDefault="00F7235D" w:rsidP="00185A1E">
      <w:pPr>
        <w:spacing w:line="360" w:lineRule="auto"/>
        <w:jc w:val="both"/>
        <w:rPr>
          <w:rFonts w:ascii="Verdana" w:hAnsi="Verdana"/>
          <w:sz w:val="20"/>
          <w:lang w:val="es-MX"/>
        </w:rPr>
      </w:pPr>
      <w:r w:rsidRPr="006009B6">
        <w:rPr>
          <w:rFonts w:ascii="Verdana" w:hAnsi="Verdana"/>
          <w:sz w:val="20"/>
          <w:lang w:val="es-MX"/>
        </w:rPr>
        <w:t>En Santiago, a</w:t>
      </w:r>
      <w:r w:rsidRPr="006009B6">
        <w:rPr>
          <w:rFonts w:ascii="Verdana" w:hAnsi="Verdana"/>
          <w:b/>
          <w:sz w:val="20"/>
          <w:lang w:val="es-MX"/>
        </w:rPr>
        <w:t xml:space="preserve"> </w:t>
      </w:r>
      <w:r w:rsidRPr="00185A1E">
        <w:rPr>
          <w:rFonts w:ascii="Verdana" w:hAnsi="Verdana"/>
          <w:b/>
          <w:sz w:val="20"/>
          <w:highlight w:val="yellow"/>
          <w:lang w:val="es-MX"/>
        </w:rPr>
        <w:t>(*)</w:t>
      </w:r>
      <w:r w:rsidRPr="006009B6">
        <w:rPr>
          <w:rFonts w:ascii="Verdana" w:hAnsi="Verdana"/>
          <w:b/>
          <w:sz w:val="20"/>
          <w:lang w:val="es-MX"/>
        </w:rPr>
        <w:t xml:space="preserve"> de mayo del 2018</w:t>
      </w:r>
      <w:r w:rsidRPr="006009B6">
        <w:rPr>
          <w:rFonts w:ascii="Verdana" w:hAnsi="Verdana"/>
          <w:sz w:val="20"/>
          <w:lang w:val="es-MX"/>
        </w:rPr>
        <w:t xml:space="preserve">, entre </w:t>
      </w:r>
      <w:r w:rsidR="00185A1E" w:rsidRPr="00185A1E">
        <w:rPr>
          <w:rFonts w:ascii="Verdana" w:hAnsi="Verdana"/>
          <w:b/>
          <w:sz w:val="20"/>
          <w:lang w:val="es-MX"/>
        </w:rPr>
        <w:t>HEAVENWARD ASCENSORES S.A.</w:t>
      </w:r>
      <w:r w:rsidR="00185A1E" w:rsidRPr="00185A1E">
        <w:rPr>
          <w:rFonts w:ascii="Verdana" w:hAnsi="Verdana"/>
          <w:sz w:val="20"/>
          <w:lang w:val="es-MX"/>
        </w:rPr>
        <w:t xml:space="preserve">, </w:t>
      </w:r>
      <w:r w:rsidR="00185A1E" w:rsidRPr="00185A1E">
        <w:rPr>
          <w:rFonts w:ascii="Verdana" w:hAnsi="Verdana"/>
          <w:b/>
          <w:sz w:val="20"/>
          <w:lang w:val="es-MX"/>
        </w:rPr>
        <w:t>Rol Único Tributario Nº 96.794.440-8</w:t>
      </w:r>
      <w:r w:rsidR="00185A1E" w:rsidRPr="00185A1E">
        <w:rPr>
          <w:rFonts w:ascii="Verdana" w:hAnsi="Verdana"/>
          <w:sz w:val="20"/>
          <w:lang w:val="es-MX"/>
        </w:rPr>
        <w:t xml:space="preserve">, debidamente representada por don CARLOS LIZANDRO LAGOS AGUILERA, cédula nacional de identidad Nº 6.681.179-4, ambos domiciliados en esta ciudad, en Avenida Nueva Tajamar Nº 481, comuna de Las Condes, Santiago, en adelante e indistintamente como la Empresa o el Empleador; y por la otra parte, don </w:t>
      </w:r>
      <w:r w:rsidR="00185A1E" w:rsidRPr="008274C8">
        <w:rPr>
          <w:rFonts w:ascii="Verdana" w:hAnsi="Verdana"/>
          <w:b/>
          <w:sz w:val="20"/>
          <w:highlight w:val="yellow"/>
          <w:lang w:val="es-MX"/>
        </w:rPr>
        <w:t>(*)</w:t>
      </w:r>
      <w:r w:rsidR="00185A1E" w:rsidRPr="00185A1E">
        <w:rPr>
          <w:rFonts w:ascii="Verdana" w:hAnsi="Verdana"/>
          <w:sz w:val="20"/>
          <w:lang w:val="es-MX"/>
        </w:rPr>
        <w:t xml:space="preserve">, </w:t>
      </w:r>
      <w:r w:rsidR="00185A1E" w:rsidRPr="00185A1E">
        <w:rPr>
          <w:rFonts w:ascii="Verdana" w:hAnsi="Verdana"/>
          <w:b/>
          <w:sz w:val="20"/>
          <w:lang w:val="es-MX"/>
        </w:rPr>
        <w:t xml:space="preserve">cédula nacional de identidad N° </w:t>
      </w:r>
      <w:r w:rsidR="00185A1E" w:rsidRPr="008274C8">
        <w:rPr>
          <w:rFonts w:ascii="Verdana" w:hAnsi="Verdana"/>
          <w:b/>
          <w:sz w:val="20"/>
          <w:highlight w:val="yellow"/>
          <w:lang w:val="es-MX"/>
        </w:rPr>
        <w:t>(*)</w:t>
      </w:r>
      <w:r w:rsidR="00185A1E" w:rsidRPr="00185A1E">
        <w:rPr>
          <w:rFonts w:ascii="Verdana" w:hAnsi="Verdana"/>
          <w:sz w:val="20"/>
          <w:lang w:val="es-MX"/>
        </w:rPr>
        <w:t>, con domicilio en XXX, ciudad de Santiago, en adelante el Trabajador; y ambos como las Partes; se ha convenido la celebración del siguiente Anexo al Contrato de Trabajo (en adelante como el “Anexo”), cuyas cláusulas son las siguientes:</w:t>
      </w:r>
    </w:p>
    <w:p w:rsidR="00F7235D" w:rsidRPr="006009B6" w:rsidRDefault="00F7235D" w:rsidP="00F7235D">
      <w:pPr>
        <w:spacing w:line="360" w:lineRule="auto"/>
        <w:jc w:val="both"/>
        <w:rPr>
          <w:rFonts w:ascii="Verdana" w:hAnsi="Verdana"/>
          <w:sz w:val="20"/>
          <w:lang w:val="es-MX"/>
        </w:rPr>
      </w:pPr>
      <w:r w:rsidRPr="006009B6">
        <w:rPr>
          <w:rFonts w:ascii="Verdana" w:hAnsi="Verdana"/>
          <w:b/>
          <w:sz w:val="20"/>
          <w:u w:val="single"/>
          <w:lang w:val="es-MX"/>
        </w:rPr>
        <w:t>PRIMERO</w:t>
      </w:r>
      <w:r w:rsidRPr="006009B6">
        <w:rPr>
          <w:rFonts w:ascii="Verdana" w:hAnsi="Verdana"/>
          <w:sz w:val="20"/>
          <w:lang w:val="es-MX"/>
        </w:rPr>
        <w:t xml:space="preserve">: </w:t>
      </w:r>
      <w:r w:rsidRPr="001F5BF7">
        <w:rPr>
          <w:rFonts w:ascii="Verdana" w:hAnsi="Verdana"/>
          <w:sz w:val="20"/>
          <w:lang w:val="es-MX"/>
        </w:rPr>
        <w:t>El Trabajador presta servicios a la Empresa en el cargo de “</w:t>
      </w:r>
      <w:r w:rsidRPr="00A2657E">
        <w:rPr>
          <w:rFonts w:ascii="Verdana" w:hAnsi="Verdana"/>
          <w:b/>
          <w:sz w:val="20"/>
          <w:highlight w:val="yellow"/>
        </w:rPr>
        <w:t>(*)</w:t>
      </w:r>
      <w:r w:rsidRPr="001F5BF7">
        <w:rPr>
          <w:rFonts w:ascii="Verdana" w:hAnsi="Verdana"/>
          <w:sz w:val="20"/>
          <w:lang w:val="es-MX"/>
        </w:rPr>
        <w:t xml:space="preserve">”, en virtud del Contrato de Trabajo de fecha </w:t>
      </w:r>
      <w:r w:rsidR="00185A1E" w:rsidRPr="00A2657E">
        <w:rPr>
          <w:rFonts w:ascii="Verdana" w:hAnsi="Verdana"/>
          <w:sz w:val="20"/>
          <w:highlight w:val="yellow"/>
          <w:lang w:val="es-MX"/>
        </w:rPr>
        <w:t>[día]</w:t>
      </w:r>
      <w:r w:rsidR="00185A1E">
        <w:rPr>
          <w:rFonts w:ascii="Verdana" w:hAnsi="Verdana"/>
          <w:sz w:val="20"/>
          <w:lang w:val="es-MX"/>
        </w:rPr>
        <w:t xml:space="preserve"> de </w:t>
      </w:r>
      <w:r w:rsidR="00185A1E" w:rsidRPr="00A2657E">
        <w:rPr>
          <w:rFonts w:ascii="Verdana" w:hAnsi="Verdana"/>
          <w:sz w:val="20"/>
          <w:highlight w:val="yellow"/>
          <w:lang w:val="es-MX"/>
        </w:rPr>
        <w:t>[mes]</w:t>
      </w:r>
      <w:r w:rsidR="00185A1E">
        <w:rPr>
          <w:rFonts w:ascii="Verdana" w:hAnsi="Verdana"/>
          <w:sz w:val="20"/>
          <w:lang w:val="es-MX"/>
        </w:rPr>
        <w:t xml:space="preserve"> de </w:t>
      </w:r>
      <w:r w:rsidR="00185A1E" w:rsidRPr="00A2657E">
        <w:rPr>
          <w:rFonts w:ascii="Verdana" w:hAnsi="Verdana"/>
          <w:sz w:val="20"/>
          <w:highlight w:val="yellow"/>
          <w:lang w:val="es-MX"/>
        </w:rPr>
        <w:t>[año]</w:t>
      </w:r>
      <w:r w:rsidRPr="001F5BF7">
        <w:rPr>
          <w:rFonts w:ascii="Verdana" w:hAnsi="Verdana"/>
          <w:sz w:val="20"/>
          <w:lang w:val="es-MX"/>
        </w:rPr>
        <w:t xml:space="preserve"> y sus posteriores anexos (todo en adelante conjuntamente el “Contrato de Trabajo”).</w:t>
      </w:r>
    </w:p>
    <w:p w:rsidR="00A2657E" w:rsidRDefault="00A2657E" w:rsidP="002A18AE">
      <w:pPr>
        <w:spacing w:line="360" w:lineRule="auto"/>
        <w:jc w:val="both"/>
        <w:rPr>
          <w:rFonts w:ascii="Verdana" w:hAnsi="Verdana"/>
          <w:b/>
          <w:sz w:val="20"/>
          <w:u w:val="single"/>
          <w:lang w:val="es-MX"/>
        </w:rPr>
      </w:pPr>
    </w:p>
    <w:p w:rsidR="00C237E8" w:rsidRPr="00C237E8" w:rsidRDefault="00F7235D" w:rsidP="002A18AE">
      <w:pPr>
        <w:spacing w:line="360" w:lineRule="auto"/>
        <w:jc w:val="both"/>
        <w:rPr>
          <w:rFonts w:ascii="Verdana" w:hAnsi="Verdana"/>
          <w:sz w:val="20"/>
          <w:lang w:val="es-MX"/>
        </w:rPr>
      </w:pPr>
      <w:r w:rsidRPr="006009B6">
        <w:rPr>
          <w:rFonts w:ascii="Verdana" w:hAnsi="Verdana"/>
          <w:b/>
          <w:sz w:val="20"/>
          <w:u w:val="single"/>
          <w:lang w:val="es-MX"/>
        </w:rPr>
        <w:t>SEGUNDO</w:t>
      </w:r>
      <w:r w:rsidRPr="006009B6">
        <w:rPr>
          <w:rFonts w:ascii="Verdana" w:hAnsi="Verdana"/>
          <w:sz w:val="20"/>
          <w:lang w:val="es-MX"/>
        </w:rPr>
        <w:t xml:space="preserve">: Por el presente </w:t>
      </w:r>
      <w:r>
        <w:rPr>
          <w:rFonts w:ascii="Verdana" w:hAnsi="Verdana"/>
          <w:sz w:val="20"/>
          <w:lang w:val="es-MX"/>
        </w:rPr>
        <w:t>A</w:t>
      </w:r>
      <w:r w:rsidRPr="006009B6">
        <w:rPr>
          <w:rFonts w:ascii="Verdana" w:hAnsi="Verdana"/>
          <w:sz w:val="20"/>
          <w:lang w:val="es-MX"/>
        </w:rPr>
        <w:t>nexo</w:t>
      </w:r>
      <w:r w:rsidR="00BD3567">
        <w:rPr>
          <w:rFonts w:ascii="Verdana" w:hAnsi="Verdana"/>
          <w:sz w:val="20"/>
          <w:lang w:val="es-MX"/>
        </w:rPr>
        <w:t xml:space="preserve"> de Contrato</w:t>
      </w:r>
      <w:r w:rsidRPr="006009B6">
        <w:rPr>
          <w:rFonts w:ascii="Verdana" w:hAnsi="Verdana"/>
          <w:sz w:val="20"/>
          <w:lang w:val="es-MX"/>
        </w:rPr>
        <w:t xml:space="preserve">, las </w:t>
      </w:r>
      <w:r>
        <w:rPr>
          <w:rFonts w:ascii="Verdana" w:hAnsi="Verdana"/>
          <w:sz w:val="20"/>
          <w:lang w:val="es-MX"/>
        </w:rPr>
        <w:t>P</w:t>
      </w:r>
      <w:r w:rsidRPr="006009B6">
        <w:rPr>
          <w:rFonts w:ascii="Verdana" w:hAnsi="Verdana"/>
          <w:sz w:val="20"/>
          <w:lang w:val="es-MX"/>
        </w:rPr>
        <w:t xml:space="preserve">artes </w:t>
      </w:r>
      <w:r>
        <w:rPr>
          <w:rFonts w:ascii="Verdana" w:hAnsi="Verdana"/>
          <w:sz w:val="20"/>
          <w:lang w:val="es-MX"/>
        </w:rPr>
        <w:t xml:space="preserve">acuerdan </w:t>
      </w:r>
      <w:r w:rsidR="00CE006D">
        <w:rPr>
          <w:rFonts w:ascii="Verdana" w:hAnsi="Verdana"/>
          <w:sz w:val="20"/>
          <w:lang w:val="es-MX"/>
        </w:rPr>
        <w:t xml:space="preserve">que a partir del </w:t>
      </w:r>
      <w:r w:rsidR="00185A1E" w:rsidRPr="008274C8">
        <w:rPr>
          <w:rFonts w:ascii="Verdana" w:hAnsi="Verdana"/>
          <w:sz w:val="20"/>
          <w:highlight w:val="yellow"/>
          <w:lang w:val="es-MX"/>
        </w:rPr>
        <w:t>[día]</w:t>
      </w:r>
      <w:r w:rsidR="00185A1E">
        <w:rPr>
          <w:rFonts w:ascii="Verdana" w:hAnsi="Verdana"/>
          <w:sz w:val="20"/>
          <w:lang w:val="es-MX"/>
        </w:rPr>
        <w:t xml:space="preserve"> de </w:t>
      </w:r>
      <w:r w:rsidR="00185A1E" w:rsidRPr="008274C8">
        <w:rPr>
          <w:rFonts w:ascii="Verdana" w:hAnsi="Verdana"/>
          <w:sz w:val="20"/>
          <w:highlight w:val="yellow"/>
          <w:lang w:val="es-MX"/>
        </w:rPr>
        <w:t>[mes]</w:t>
      </w:r>
      <w:r w:rsidR="00185A1E">
        <w:rPr>
          <w:rFonts w:ascii="Verdana" w:hAnsi="Verdana"/>
          <w:sz w:val="20"/>
          <w:lang w:val="es-MX"/>
        </w:rPr>
        <w:t xml:space="preserve"> de </w:t>
      </w:r>
      <w:r w:rsidR="00185A1E" w:rsidRPr="008274C8">
        <w:rPr>
          <w:rFonts w:ascii="Verdana" w:hAnsi="Verdana"/>
          <w:sz w:val="20"/>
          <w:highlight w:val="yellow"/>
          <w:lang w:val="es-MX"/>
        </w:rPr>
        <w:t>[año]</w:t>
      </w:r>
      <w:r w:rsidR="00CE006D">
        <w:rPr>
          <w:rFonts w:ascii="Verdana" w:hAnsi="Verdana"/>
          <w:sz w:val="20"/>
          <w:lang w:val="es-MX"/>
        </w:rPr>
        <w:t xml:space="preserve">, </w:t>
      </w:r>
      <w:r w:rsidR="004A524C">
        <w:rPr>
          <w:rFonts w:ascii="Verdana" w:hAnsi="Verdana"/>
          <w:sz w:val="20"/>
          <w:lang w:val="es-MX"/>
        </w:rPr>
        <w:t xml:space="preserve">hasta el </w:t>
      </w:r>
      <w:r w:rsidR="004A524C" w:rsidRPr="008274C8">
        <w:rPr>
          <w:rFonts w:ascii="Verdana" w:hAnsi="Verdana"/>
          <w:sz w:val="20"/>
          <w:highlight w:val="yellow"/>
          <w:lang w:val="es-MX"/>
        </w:rPr>
        <w:t>[día]</w:t>
      </w:r>
      <w:r w:rsidR="004A524C">
        <w:rPr>
          <w:rFonts w:ascii="Verdana" w:hAnsi="Verdana"/>
          <w:sz w:val="20"/>
          <w:lang w:val="es-MX"/>
        </w:rPr>
        <w:t xml:space="preserve"> de </w:t>
      </w:r>
      <w:r w:rsidR="004A524C" w:rsidRPr="008274C8">
        <w:rPr>
          <w:rFonts w:ascii="Verdana" w:hAnsi="Verdana"/>
          <w:sz w:val="20"/>
          <w:highlight w:val="yellow"/>
          <w:lang w:val="es-MX"/>
        </w:rPr>
        <w:t>[mes]</w:t>
      </w:r>
      <w:r w:rsidR="004A524C">
        <w:rPr>
          <w:rFonts w:ascii="Verdana" w:hAnsi="Verdana"/>
          <w:sz w:val="20"/>
          <w:lang w:val="es-MX"/>
        </w:rPr>
        <w:t xml:space="preserve"> de </w:t>
      </w:r>
      <w:r w:rsidR="004A524C" w:rsidRPr="008274C8">
        <w:rPr>
          <w:rFonts w:ascii="Verdana" w:hAnsi="Verdana"/>
          <w:sz w:val="20"/>
          <w:highlight w:val="yellow"/>
          <w:lang w:val="es-MX"/>
        </w:rPr>
        <w:t>[año]</w:t>
      </w:r>
      <w:r w:rsidR="004A524C">
        <w:rPr>
          <w:rFonts w:ascii="Verdana" w:hAnsi="Verdana"/>
          <w:sz w:val="20"/>
          <w:lang w:val="es-MX"/>
        </w:rPr>
        <w:t xml:space="preserve"> </w:t>
      </w:r>
      <w:r w:rsidR="00185A1E">
        <w:rPr>
          <w:rFonts w:ascii="Verdana" w:hAnsi="Verdana"/>
          <w:sz w:val="20"/>
          <w:lang w:val="es-MX"/>
        </w:rPr>
        <w:t xml:space="preserve">se incorpora al Contrato de Trabajo la Política de </w:t>
      </w:r>
      <w:r w:rsidR="0046315C">
        <w:rPr>
          <w:rFonts w:ascii="Verdana" w:hAnsi="Verdana"/>
          <w:sz w:val="20"/>
          <w:lang w:val="es-MX"/>
        </w:rPr>
        <w:t>Instructores</w:t>
      </w:r>
      <w:r w:rsidR="00185A1E">
        <w:rPr>
          <w:rFonts w:ascii="Verdana" w:hAnsi="Verdana"/>
          <w:sz w:val="20"/>
          <w:lang w:val="es-MX"/>
        </w:rPr>
        <w:t xml:space="preserve"> Internos de la Empresa, y en consecuencia </w:t>
      </w:r>
      <w:r w:rsidR="00CE006D">
        <w:rPr>
          <w:rFonts w:ascii="Verdana" w:hAnsi="Verdana"/>
          <w:sz w:val="20"/>
          <w:lang w:val="es-MX"/>
        </w:rPr>
        <w:t xml:space="preserve">el Trabajador, se compromete a realizar, además de </w:t>
      </w:r>
      <w:r w:rsidR="00185A1E">
        <w:rPr>
          <w:rFonts w:ascii="Verdana" w:hAnsi="Verdana"/>
          <w:sz w:val="20"/>
          <w:lang w:val="es-MX"/>
        </w:rPr>
        <w:t>las</w:t>
      </w:r>
      <w:r w:rsidR="00CE006D">
        <w:rPr>
          <w:rFonts w:ascii="Verdana" w:hAnsi="Verdana"/>
          <w:sz w:val="20"/>
          <w:lang w:val="es-MX"/>
        </w:rPr>
        <w:t xml:space="preserve"> funciones propias de</w:t>
      </w:r>
      <w:r w:rsidR="00185A1E">
        <w:rPr>
          <w:rFonts w:ascii="Verdana" w:hAnsi="Verdana"/>
          <w:sz w:val="20"/>
          <w:lang w:val="es-MX"/>
        </w:rPr>
        <w:t>l cargo de</w:t>
      </w:r>
      <w:r w:rsidR="00CE006D">
        <w:rPr>
          <w:rFonts w:ascii="Verdana" w:hAnsi="Verdana"/>
          <w:sz w:val="20"/>
          <w:lang w:val="es-MX"/>
        </w:rPr>
        <w:t xml:space="preserve"> (*)</w:t>
      </w:r>
      <w:r w:rsidR="00185A1E">
        <w:rPr>
          <w:rFonts w:ascii="Verdana" w:hAnsi="Verdana"/>
          <w:sz w:val="20"/>
          <w:lang w:val="es-MX"/>
        </w:rPr>
        <w:t xml:space="preserve"> que desempeña</w:t>
      </w:r>
      <w:r w:rsidR="00CE006D">
        <w:rPr>
          <w:rFonts w:ascii="Verdana" w:hAnsi="Verdana"/>
          <w:sz w:val="20"/>
          <w:lang w:val="es-MX"/>
        </w:rPr>
        <w:t>, la</w:t>
      </w:r>
      <w:r w:rsidR="00185A1E">
        <w:rPr>
          <w:rFonts w:ascii="Verdana" w:hAnsi="Verdana"/>
          <w:sz w:val="20"/>
          <w:lang w:val="es-MX"/>
        </w:rPr>
        <w:t>s funciones correspondientes a</w:t>
      </w:r>
      <w:r w:rsidR="00CE006D">
        <w:rPr>
          <w:rFonts w:ascii="Verdana" w:hAnsi="Verdana"/>
          <w:sz w:val="20"/>
          <w:lang w:val="es-MX"/>
        </w:rPr>
        <w:t xml:space="preserve"> “</w:t>
      </w:r>
      <w:r w:rsidR="004214C4">
        <w:rPr>
          <w:rFonts w:ascii="Verdana" w:hAnsi="Verdana"/>
          <w:sz w:val="20"/>
          <w:lang w:val="es-MX"/>
        </w:rPr>
        <w:t>I</w:t>
      </w:r>
      <w:r w:rsidR="00CE006D">
        <w:rPr>
          <w:rFonts w:ascii="Verdana" w:hAnsi="Verdana"/>
          <w:sz w:val="20"/>
          <w:lang w:val="es-MX"/>
        </w:rPr>
        <w:t>nstructor</w:t>
      </w:r>
      <w:r w:rsidR="004214C4">
        <w:rPr>
          <w:rFonts w:ascii="Verdana" w:hAnsi="Verdana"/>
          <w:sz w:val="20"/>
          <w:lang w:val="es-MX"/>
        </w:rPr>
        <w:t xml:space="preserve"> de Capacitaciones T</w:t>
      </w:r>
      <w:r w:rsidR="00CE006D">
        <w:rPr>
          <w:rFonts w:ascii="Verdana" w:hAnsi="Verdana"/>
          <w:sz w:val="20"/>
          <w:lang w:val="es-MX"/>
        </w:rPr>
        <w:t>écnicas”</w:t>
      </w:r>
      <w:r w:rsidR="00BD3567">
        <w:rPr>
          <w:rFonts w:ascii="Verdana" w:hAnsi="Verdana"/>
          <w:sz w:val="20"/>
          <w:lang w:val="es-MX"/>
        </w:rPr>
        <w:t xml:space="preserve">, función </w:t>
      </w:r>
      <w:r w:rsidR="00CE006D">
        <w:rPr>
          <w:rFonts w:ascii="Verdana" w:hAnsi="Verdana"/>
          <w:sz w:val="20"/>
          <w:lang w:val="es-MX"/>
        </w:rPr>
        <w:t xml:space="preserve">que se encuentra detallada en la “Política </w:t>
      </w:r>
      <w:r w:rsidR="0046315C">
        <w:rPr>
          <w:rFonts w:ascii="Verdana" w:hAnsi="Verdana"/>
          <w:sz w:val="20"/>
          <w:lang w:val="es-MX"/>
        </w:rPr>
        <w:t>de Instructores</w:t>
      </w:r>
      <w:r w:rsidR="00CE006D">
        <w:rPr>
          <w:rFonts w:ascii="Verdana" w:hAnsi="Verdana"/>
          <w:sz w:val="20"/>
          <w:lang w:val="es-MX"/>
        </w:rPr>
        <w:t xml:space="preserve"> Interno</w:t>
      </w:r>
      <w:r w:rsidR="0046315C">
        <w:rPr>
          <w:rFonts w:ascii="Verdana" w:hAnsi="Verdana"/>
          <w:sz w:val="20"/>
          <w:lang w:val="es-MX"/>
        </w:rPr>
        <w:t>s</w:t>
      </w:r>
      <w:r w:rsidR="00CE006D">
        <w:rPr>
          <w:rFonts w:ascii="Verdana" w:hAnsi="Verdana"/>
          <w:sz w:val="20"/>
          <w:lang w:val="es-MX"/>
        </w:rPr>
        <w:t xml:space="preserve">”, debidamente recepcionada por el </w:t>
      </w:r>
      <w:r w:rsidR="00185A1E">
        <w:rPr>
          <w:rFonts w:ascii="Verdana" w:hAnsi="Verdana"/>
          <w:sz w:val="20"/>
          <w:lang w:val="es-MX"/>
        </w:rPr>
        <w:t>T</w:t>
      </w:r>
      <w:r w:rsidR="00CE006D">
        <w:rPr>
          <w:rFonts w:ascii="Verdana" w:hAnsi="Verdana"/>
          <w:sz w:val="20"/>
          <w:lang w:val="es-MX"/>
        </w:rPr>
        <w:t>rabaja</w:t>
      </w:r>
      <w:bookmarkStart w:id="0" w:name="_GoBack"/>
      <w:bookmarkEnd w:id="0"/>
      <w:r w:rsidR="00CE006D">
        <w:rPr>
          <w:rFonts w:ascii="Verdana" w:hAnsi="Verdana"/>
          <w:sz w:val="20"/>
          <w:lang w:val="es-MX"/>
        </w:rPr>
        <w:t>dor con fecha (*)</w:t>
      </w:r>
      <w:r w:rsidR="00185A1E">
        <w:rPr>
          <w:rFonts w:ascii="Verdana" w:hAnsi="Verdana"/>
          <w:sz w:val="20"/>
          <w:lang w:val="es-MX"/>
        </w:rPr>
        <w:t>, conocida y aceptada por éste</w:t>
      </w:r>
      <w:r w:rsidR="00CB7B1B">
        <w:rPr>
          <w:rFonts w:ascii="Verdana" w:hAnsi="Verdana"/>
          <w:sz w:val="20"/>
          <w:lang w:val="es-MX"/>
        </w:rPr>
        <w:t xml:space="preserve"> </w:t>
      </w:r>
      <w:r w:rsidR="00CE006D">
        <w:rPr>
          <w:rFonts w:ascii="Verdana" w:hAnsi="Verdana"/>
          <w:sz w:val="20"/>
          <w:lang w:val="es-MX"/>
        </w:rPr>
        <w:t>.</w:t>
      </w:r>
      <w:r w:rsidR="00FB165E">
        <w:rPr>
          <w:rFonts w:ascii="Verdana" w:hAnsi="Verdana"/>
          <w:sz w:val="20"/>
          <w:lang w:val="es-MX"/>
        </w:rPr>
        <w:t xml:space="preserve"> Y adjunta al presente anexo.</w:t>
      </w:r>
    </w:p>
    <w:p w:rsidR="009759CC" w:rsidRDefault="009759CC" w:rsidP="002A18AE">
      <w:pPr>
        <w:spacing w:line="360" w:lineRule="auto"/>
        <w:jc w:val="both"/>
        <w:rPr>
          <w:rFonts w:ascii="Verdana" w:hAnsi="Verdana"/>
          <w:sz w:val="20"/>
          <w:lang w:val="es-MX"/>
        </w:rPr>
      </w:pPr>
    </w:p>
    <w:p w:rsidR="007B1FD9" w:rsidRDefault="0034156F" w:rsidP="009759CC">
      <w:pPr>
        <w:spacing w:line="360" w:lineRule="auto"/>
        <w:jc w:val="both"/>
        <w:rPr>
          <w:rFonts w:ascii="Verdana" w:hAnsi="Verdana"/>
          <w:sz w:val="20"/>
          <w:lang w:val="es-MX"/>
        </w:rPr>
      </w:pPr>
      <w:r w:rsidRPr="0034156F">
        <w:rPr>
          <w:rFonts w:ascii="Verdana" w:hAnsi="Verdana"/>
          <w:b/>
          <w:sz w:val="20"/>
          <w:u w:val="single"/>
          <w:lang w:val="es-MX"/>
        </w:rPr>
        <w:t>TERCERO</w:t>
      </w:r>
      <w:r>
        <w:rPr>
          <w:rFonts w:ascii="Verdana" w:hAnsi="Verdana"/>
          <w:sz w:val="20"/>
          <w:lang w:val="es-MX"/>
        </w:rPr>
        <w:t xml:space="preserve">: </w:t>
      </w:r>
      <w:r w:rsidR="00CB7B1B">
        <w:rPr>
          <w:rFonts w:ascii="Verdana" w:hAnsi="Verdana"/>
          <w:sz w:val="20"/>
          <w:lang w:val="es-MX"/>
        </w:rPr>
        <w:t>En virtud de lo indicado en la cl</w:t>
      </w:r>
      <w:r w:rsidR="007B1FD9">
        <w:rPr>
          <w:rFonts w:ascii="Verdana" w:hAnsi="Verdana"/>
          <w:sz w:val="20"/>
          <w:lang w:val="es-MX"/>
        </w:rPr>
        <w:t>áusula anterior,</w:t>
      </w:r>
      <w:r w:rsidR="00CB7B1B">
        <w:rPr>
          <w:rFonts w:ascii="Verdana" w:hAnsi="Verdana"/>
          <w:sz w:val="20"/>
          <w:lang w:val="es-MX"/>
        </w:rPr>
        <w:t xml:space="preserve"> el Trabajador </w:t>
      </w:r>
      <w:r w:rsidR="009759CC">
        <w:rPr>
          <w:rFonts w:ascii="Verdana" w:hAnsi="Verdana"/>
          <w:sz w:val="20"/>
          <w:lang w:val="es-MX"/>
        </w:rPr>
        <w:t>deberá</w:t>
      </w:r>
      <w:r w:rsidR="007B1FD9">
        <w:rPr>
          <w:rFonts w:ascii="Verdana" w:hAnsi="Verdana"/>
          <w:sz w:val="20"/>
          <w:lang w:val="es-MX"/>
        </w:rPr>
        <w:t xml:space="preserve"> continuar realiza</w:t>
      </w:r>
      <w:r w:rsidR="00BE3072">
        <w:rPr>
          <w:rFonts w:ascii="Verdana" w:hAnsi="Verdana"/>
          <w:sz w:val="20"/>
          <w:lang w:val="es-MX"/>
        </w:rPr>
        <w:t xml:space="preserve">ndo </w:t>
      </w:r>
      <w:r w:rsidR="007B1FD9">
        <w:rPr>
          <w:rFonts w:ascii="Verdana" w:hAnsi="Verdana"/>
          <w:sz w:val="20"/>
          <w:lang w:val="es-MX"/>
        </w:rPr>
        <w:t>de manera correcta</w:t>
      </w:r>
      <w:r w:rsidR="00BE3072">
        <w:rPr>
          <w:rFonts w:ascii="Verdana" w:hAnsi="Verdana"/>
          <w:sz w:val="20"/>
          <w:lang w:val="es-MX"/>
        </w:rPr>
        <w:t>, íntegra</w:t>
      </w:r>
      <w:r w:rsidR="007B1FD9">
        <w:rPr>
          <w:rFonts w:ascii="Verdana" w:hAnsi="Verdana"/>
          <w:sz w:val="20"/>
          <w:lang w:val="es-MX"/>
        </w:rPr>
        <w:t xml:space="preserve"> y oportun</w:t>
      </w:r>
      <w:r w:rsidR="00BE3072">
        <w:rPr>
          <w:rFonts w:ascii="Verdana" w:hAnsi="Verdana"/>
          <w:sz w:val="20"/>
          <w:lang w:val="es-MX"/>
        </w:rPr>
        <w:t>a</w:t>
      </w:r>
      <w:r w:rsidR="007B1FD9">
        <w:rPr>
          <w:rFonts w:ascii="Verdana" w:hAnsi="Verdana"/>
          <w:sz w:val="20"/>
          <w:lang w:val="es-MX"/>
        </w:rPr>
        <w:t xml:space="preserve"> las funciones propias de su cargo y a las obligaciones generales y</w:t>
      </w:r>
      <w:r w:rsidR="009759CC">
        <w:rPr>
          <w:rFonts w:ascii="Verdana" w:hAnsi="Verdana"/>
          <w:sz w:val="20"/>
          <w:lang w:val="es-MX"/>
        </w:rPr>
        <w:t xml:space="preserve"> </w:t>
      </w:r>
      <w:r w:rsidR="007B1FD9">
        <w:rPr>
          <w:rFonts w:ascii="Verdana" w:hAnsi="Verdana"/>
          <w:sz w:val="20"/>
          <w:lang w:val="es-MX"/>
        </w:rPr>
        <w:t>especiales de todo trabajador de la Empresa</w:t>
      </w:r>
      <w:r w:rsidR="00BE3072">
        <w:rPr>
          <w:rFonts w:ascii="Verdana" w:hAnsi="Verdana"/>
          <w:sz w:val="20"/>
          <w:lang w:val="es-MX"/>
        </w:rPr>
        <w:t>, señaladas en su Contrato de Trabajo y en el Reglamento Interno de Orden, Higiene y Seguridad de la Empresa</w:t>
      </w:r>
      <w:r w:rsidR="007B1FD9">
        <w:rPr>
          <w:rFonts w:ascii="Verdana" w:hAnsi="Verdana"/>
          <w:sz w:val="20"/>
          <w:lang w:val="es-MX"/>
        </w:rPr>
        <w:t xml:space="preserve">. </w:t>
      </w:r>
    </w:p>
    <w:p w:rsidR="00863C2B" w:rsidRPr="009759CC" w:rsidRDefault="007B1FD9" w:rsidP="009759CC">
      <w:pPr>
        <w:spacing w:line="360" w:lineRule="auto"/>
        <w:jc w:val="both"/>
        <w:rPr>
          <w:rFonts w:ascii="Verdana" w:hAnsi="Verdana"/>
          <w:sz w:val="20"/>
          <w:lang w:val="es-MX"/>
        </w:rPr>
      </w:pPr>
      <w:r>
        <w:rPr>
          <w:rFonts w:ascii="Verdana" w:hAnsi="Verdana"/>
          <w:sz w:val="20"/>
          <w:lang w:val="es-MX"/>
        </w:rPr>
        <w:t xml:space="preserve">Junto con lo anterior, el Trabajador deberá </w:t>
      </w:r>
      <w:r w:rsidR="009759CC">
        <w:rPr>
          <w:rFonts w:ascii="Verdana" w:hAnsi="Verdana"/>
          <w:sz w:val="20"/>
          <w:lang w:val="es-MX"/>
        </w:rPr>
        <w:t xml:space="preserve">realizar </w:t>
      </w:r>
      <w:r w:rsidR="009759CC" w:rsidRPr="009759CC">
        <w:rPr>
          <w:rFonts w:ascii="Verdana" w:hAnsi="Verdana"/>
          <w:sz w:val="20"/>
          <w:lang w:val="es-MX"/>
        </w:rPr>
        <w:t xml:space="preserve">el curso de “Formación de </w:t>
      </w:r>
      <w:r w:rsidR="0046315C">
        <w:rPr>
          <w:rFonts w:ascii="Verdana" w:hAnsi="Verdana"/>
          <w:sz w:val="20"/>
          <w:lang w:val="es-MX"/>
        </w:rPr>
        <w:t>instructores</w:t>
      </w:r>
      <w:r w:rsidR="009759CC" w:rsidRPr="009759CC">
        <w:rPr>
          <w:rFonts w:ascii="Verdana" w:hAnsi="Verdana"/>
          <w:sz w:val="20"/>
          <w:lang w:val="es-MX"/>
        </w:rPr>
        <w:t xml:space="preserve"> internos” el cual será </w:t>
      </w:r>
      <w:r w:rsidR="00765AAD">
        <w:rPr>
          <w:rFonts w:ascii="Verdana" w:hAnsi="Verdana"/>
          <w:sz w:val="20"/>
          <w:lang w:val="es-MX"/>
        </w:rPr>
        <w:t>gestionado y financiado</w:t>
      </w:r>
      <w:r w:rsidR="009759CC" w:rsidRPr="009759CC">
        <w:rPr>
          <w:rFonts w:ascii="Verdana" w:hAnsi="Verdana"/>
          <w:sz w:val="20"/>
          <w:lang w:val="es-MX"/>
        </w:rPr>
        <w:t xml:space="preserve"> por el </w:t>
      </w:r>
      <w:r w:rsidR="00FB165E">
        <w:rPr>
          <w:rFonts w:ascii="Verdana" w:hAnsi="Verdana"/>
          <w:sz w:val="20"/>
          <w:lang w:val="es-MX"/>
        </w:rPr>
        <w:t>Equipo</w:t>
      </w:r>
      <w:r w:rsidR="009759CC" w:rsidRPr="009759CC">
        <w:rPr>
          <w:rFonts w:ascii="Verdana" w:hAnsi="Verdana"/>
          <w:sz w:val="20"/>
          <w:lang w:val="es-MX"/>
        </w:rPr>
        <w:t xml:space="preserve"> de </w:t>
      </w:r>
      <w:r w:rsidR="009759CC" w:rsidRPr="009759CC">
        <w:rPr>
          <w:rFonts w:ascii="Verdana" w:hAnsi="Verdana"/>
          <w:sz w:val="20"/>
          <w:lang w:val="es-MX"/>
        </w:rPr>
        <w:lastRenderedPageBreak/>
        <w:t xml:space="preserve">Capacitación </w:t>
      </w:r>
      <w:r w:rsidR="00765AAD">
        <w:rPr>
          <w:rFonts w:ascii="Verdana" w:hAnsi="Verdana"/>
          <w:sz w:val="20"/>
          <w:lang w:val="es-MX"/>
        </w:rPr>
        <w:t xml:space="preserve">técnica </w:t>
      </w:r>
      <w:r w:rsidR="009759CC" w:rsidRPr="009759CC">
        <w:rPr>
          <w:rFonts w:ascii="Verdana" w:hAnsi="Verdana"/>
          <w:sz w:val="20"/>
          <w:lang w:val="es-MX"/>
        </w:rPr>
        <w:t xml:space="preserve">de </w:t>
      </w:r>
      <w:r w:rsidR="009759CC">
        <w:rPr>
          <w:rFonts w:ascii="Verdana" w:hAnsi="Verdana"/>
          <w:sz w:val="20"/>
          <w:lang w:val="es-MX"/>
        </w:rPr>
        <w:t>la Empresa</w:t>
      </w:r>
      <w:r w:rsidR="009759CC" w:rsidRPr="009759CC">
        <w:rPr>
          <w:rFonts w:ascii="Verdana" w:hAnsi="Verdana"/>
          <w:sz w:val="20"/>
          <w:lang w:val="es-MX"/>
        </w:rPr>
        <w:t>.</w:t>
      </w:r>
      <w:r w:rsidR="00765AAD">
        <w:rPr>
          <w:rFonts w:ascii="Verdana" w:hAnsi="Verdana"/>
          <w:sz w:val="20"/>
          <w:lang w:val="es-MX"/>
        </w:rPr>
        <w:t xml:space="preserve"> El proveedor y fechas asociadas a este curso, además de los criterios establecidos para su aprobación, serán informados de acuerdo a cada caso.</w:t>
      </w:r>
    </w:p>
    <w:p w:rsidR="00863C2B" w:rsidRPr="00863C2B" w:rsidRDefault="009759CC" w:rsidP="002A18AE">
      <w:pPr>
        <w:spacing w:line="360" w:lineRule="auto"/>
        <w:jc w:val="both"/>
        <w:rPr>
          <w:rFonts w:ascii="Verdana" w:hAnsi="Verdana"/>
          <w:b/>
          <w:sz w:val="20"/>
          <w:lang w:val="es-MX"/>
        </w:rPr>
      </w:pPr>
      <w:r w:rsidRPr="009759CC">
        <w:rPr>
          <w:rFonts w:ascii="Verdana" w:hAnsi="Verdana"/>
          <w:sz w:val="20"/>
          <w:lang w:val="es-MX"/>
        </w:rPr>
        <w:t>Adicionalmente,</w:t>
      </w:r>
      <w:r>
        <w:rPr>
          <w:rFonts w:ascii="Verdana" w:hAnsi="Verdana"/>
          <w:b/>
          <w:sz w:val="20"/>
          <w:lang w:val="es-MX"/>
        </w:rPr>
        <w:t xml:space="preserve"> </w:t>
      </w:r>
      <w:r w:rsidRPr="009759CC">
        <w:rPr>
          <w:rFonts w:ascii="Verdana" w:hAnsi="Verdana"/>
          <w:sz w:val="20"/>
          <w:lang w:val="es-MX"/>
        </w:rPr>
        <w:t>el Trabajador</w:t>
      </w:r>
      <w:r>
        <w:rPr>
          <w:rFonts w:ascii="Verdana" w:hAnsi="Verdana"/>
          <w:sz w:val="20"/>
          <w:lang w:val="es-MX"/>
        </w:rPr>
        <w:t xml:space="preserve"> deberá cumplir las siguientes obligaciones relativas a la realización del curso de capacitación:</w:t>
      </w:r>
      <w:r>
        <w:rPr>
          <w:rFonts w:ascii="Verdana" w:hAnsi="Verdana"/>
          <w:b/>
          <w:sz w:val="20"/>
          <w:lang w:val="es-MX"/>
        </w:rPr>
        <w:t xml:space="preserve"> </w:t>
      </w:r>
    </w:p>
    <w:p w:rsidR="00B16A4A" w:rsidRPr="00B16A4A" w:rsidRDefault="00B16A4A" w:rsidP="00B16A4A">
      <w:pPr>
        <w:spacing w:line="360" w:lineRule="auto"/>
        <w:jc w:val="both"/>
        <w:rPr>
          <w:rFonts w:ascii="Verdana" w:hAnsi="Verdana"/>
          <w:sz w:val="20"/>
          <w:lang w:val="es-MX"/>
        </w:rPr>
      </w:pPr>
      <w:r>
        <w:rPr>
          <w:rFonts w:ascii="Verdana" w:hAnsi="Verdana"/>
          <w:sz w:val="20"/>
          <w:lang w:val="es-MX"/>
        </w:rPr>
        <w:t xml:space="preserve">3.1 </w:t>
      </w:r>
      <w:r w:rsidRPr="00B16A4A">
        <w:rPr>
          <w:rFonts w:ascii="Verdana" w:hAnsi="Verdana"/>
          <w:sz w:val="20"/>
          <w:lang w:val="es-MX"/>
        </w:rPr>
        <w:t>Preparación previa a la ejecución de</w:t>
      </w:r>
      <w:r>
        <w:rPr>
          <w:rFonts w:ascii="Verdana" w:hAnsi="Verdana"/>
          <w:sz w:val="20"/>
          <w:lang w:val="es-MX"/>
        </w:rPr>
        <w:t>l curso de capacitación:</w:t>
      </w:r>
    </w:p>
    <w:p w:rsidR="00B16A4A" w:rsidRDefault="00B16A4A" w:rsidP="00B16A4A">
      <w:pPr>
        <w:spacing w:line="360" w:lineRule="auto"/>
        <w:jc w:val="both"/>
        <w:rPr>
          <w:rFonts w:ascii="Verdana" w:hAnsi="Verdana"/>
          <w:sz w:val="20"/>
          <w:lang w:val="es-MX"/>
        </w:rPr>
      </w:pPr>
      <w:r>
        <w:rPr>
          <w:rFonts w:ascii="Verdana" w:hAnsi="Verdana"/>
          <w:sz w:val="20"/>
          <w:lang w:val="es-MX"/>
        </w:rPr>
        <w:t>3.1.1.</w:t>
      </w:r>
      <w:r w:rsidRPr="00B16A4A">
        <w:rPr>
          <w:rFonts w:ascii="Verdana" w:hAnsi="Verdana"/>
          <w:sz w:val="20"/>
          <w:lang w:val="es-MX"/>
        </w:rPr>
        <w:t xml:space="preserve"> </w:t>
      </w:r>
      <w:r>
        <w:rPr>
          <w:rFonts w:ascii="Verdana" w:hAnsi="Verdana"/>
          <w:sz w:val="20"/>
          <w:lang w:val="es-MX"/>
        </w:rPr>
        <w:t>Obligación de en</w:t>
      </w:r>
      <w:r w:rsidRPr="00B16A4A">
        <w:rPr>
          <w:rFonts w:ascii="Verdana" w:hAnsi="Verdana"/>
          <w:sz w:val="20"/>
          <w:lang w:val="es-MX"/>
        </w:rPr>
        <w:t>trega</w:t>
      </w:r>
      <w:r>
        <w:rPr>
          <w:rFonts w:ascii="Verdana" w:hAnsi="Verdana"/>
          <w:sz w:val="20"/>
          <w:lang w:val="es-MX"/>
        </w:rPr>
        <w:t>r los</w:t>
      </w:r>
      <w:r w:rsidRPr="00B16A4A">
        <w:rPr>
          <w:rFonts w:ascii="Verdana" w:hAnsi="Verdana"/>
          <w:sz w:val="20"/>
          <w:lang w:val="es-MX"/>
        </w:rPr>
        <w:t xml:space="preserve"> insumos para la ejecución de</w:t>
      </w:r>
      <w:r>
        <w:rPr>
          <w:rFonts w:ascii="Verdana" w:hAnsi="Verdana"/>
          <w:sz w:val="20"/>
          <w:lang w:val="es-MX"/>
        </w:rPr>
        <w:t>l curso de</w:t>
      </w:r>
      <w:r w:rsidRPr="00B16A4A">
        <w:rPr>
          <w:rFonts w:ascii="Verdana" w:hAnsi="Verdana"/>
          <w:sz w:val="20"/>
          <w:lang w:val="es-MX"/>
        </w:rPr>
        <w:t xml:space="preserve"> </w:t>
      </w:r>
      <w:r>
        <w:rPr>
          <w:rFonts w:ascii="Verdana" w:hAnsi="Verdana"/>
          <w:sz w:val="20"/>
          <w:lang w:val="es-MX"/>
        </w:rPr>
        <w:t>c</w:t>
      </w:r>
      <w:r w:rsidRPr="00B16A4A">
        <w:rPr>
          <w:rFonts w:ascii="Verdana" w:hAnsi="Verdana"/>
          <w:sz w:val="20"/>
          <w:lang w:val="es-MX"/>
        </w:rPr>
        <w:t>apacitación</w:t>
      </w:r>
      <w:r>
        <w:rPr>
          <w:rFonts w:ascii="Verdana" w:hAnsi="Verdana"/>
          <w:sz w:val="20"/>
          <w:lang w:val="es-MX"/>
        </w:rPr>
        <w:t>:</w:t>
      </w:r>
    </w:p>
    <w:p w:rsidR="009759CC" w:rsidRDefault="009759CC" w:rsidP="009759CC">
      <w:pPr>
        <w:pStyle w:val="Prrafodelista"/>
        <w:numPr>
          <w:ilvl w:val="0"/>
          <w:numId w:val="1"/>
        </w:numPr>
        <w:spacing w:line="360" w:lineRule="auto"/>
        <w:jc w:val="both"/>
        <w:rPr>
          <w:rFonts w:ascii="Verdana" w:hAnsi="Verdana"/>
          <w:sz w:val="20"/>
          <w:lang w:val="es-MX"/>
        </w:rPr>
      </w:pPr>
      <w:r>
        <w:rPr>
          <w:rFonts w:ascii="Verdana" w:hAnsi="Verdana"/>
          <w:sz w:val="20"/>
          <w:lang w:val="es-MX"/>
        </w:rPr>
        <w:t>El T</w:t>
      </w:r>
      <w:r w:rsidR="00240020">
        <w:rPr>
          <w:rFonts w:ascii="Verdana" w:hAnsi="Verdana"/>
          <w:sz w:val="20"/>
          <w:lang w:val="es-MX"/>
        </w:rPr>
        <w:t xml:space="preserve">rabajador deberá, </w:t>
      </w:r>
      <w:r w:rsidR="00765AAD">
        <w:rPr>
          <w:rFonts w:ascii="Verdana" w:hAnsi="Verdana"/>
          <w:sz w:val="20"/>
          <w:lang w:val="es-MX"/>
        </w:rPr>
        <w:t xml:space="preserve">en un plazo no inferior a 30 días de corrido antes del inicio de su curso, </w:t>
      </w:r>
      <w:r w:rsidRPr="009759CC">
        <w:rPr>
          <w:rFonts w:ascii="Verdana" w:hAnsi="Verdana"/>
          <w:sz w:val="20"/>
          <w:lang w:val="es-MX"/>
        </w:rPr>
        <w:t>acusar recibo cuando el</w:t>
      </w:r>
      <w:r w:rsidR="00765AAD">
        <w:rPr>
          <w:rFonts w:ascii="Verdana" w:hAnsi="Verdana"/>
          <w:sz w:val="20"/>
          <w:lang w:val="es-MX"/>
        </w:rPr>
        <w:t xml:space="preserve"> equipo </w:t>
      </w:r>
      <w:r w:rsidRPr="009759CC">
        <w:rPr>
          <w:rFonts w:ascii="Verdana" w:hAnsi="Verdana"/>
          <w:sz w:val="20"/>
          <w:lang w:val="es-MX"/>
        </w:rPr>
        <w:t xml:space="preserve">de capacitación técnica </w:t>
      </w:r>
      <w:r>
        <w:rPr>
          <w:rFonts w:ascii="Verdana" w:hAnsi="Verdana"/>
          <w:sz w:val="20"/>
          <w:lang w:val="es-MX"/>
        </w:rPr>
        <w:t xml:space="preserve">de la Empresa </w:t>
      </w:r>
      <w:r w:rsidRPr="009759CC">
        <w:rPr>
          <w:rFonts w:ascii="Verdana" w:hAnsi="Verdana"/>
          <w:sz w:val="20"/>
          <w:lang w:val="es-MX"/>
        </w:rPr>
        <w:t xml:space="preserve">lo notifique </w:t>
      </w:r>
      <w:r>
        <w:rPr>
          <w:rFonts w:ascii="Verdana" w:hAnsi="Verdana"/>
          <w:sz w:val="20"/>
          <w:lang w:val="es-MX"/>
        </w:rPr>
        <w:t xml:space="preserve">sobre </w:t>
      </w:r>
      <w:r w:rsidRPr="009759CC">
        <w:rPr>
          <w:rFonts w:ascii="Verdana" w:hAnsi="Verdana"/>
          <w:sz w:val="20"/>
          <w:lang w:val="es-MX"/>
        </w:rPr>
        <w:t>las fechas y jornadas en que se impartirá la capacitación.</w:t>
      </w:r>
      <w:r w:rsidR="00240020">
        <w:rPr>
          <w:rFonts w:ascii="Verdana" w:hAnsi="Verdana"/>
          <w:sz w:val="20"/>
          <w:lang w:val="es-MX"/>
        </w:rPr>
        <w:t xml:space="preserve"> Este acuse de recibo se deberá realizar a través de correo electrónico dirigido a </w:t>
      </w:r>
      <w:r w:rsidR="00C971DD">
        <w:rPr>
          <w:rFonts w:ascii="Verdana" w:hAnsi="Verdana"/>
          <w:sz w:val="20"/>
          <w:lang w:val="es-MX"/>
        </w:rPr>
        <w:t>Alexis Almonacid</w:t>
      </w:r>
      <w:r w:rsidR="00765AAD">
        <w:rPr>
          <w:rFonts w:ascii="Verdana" w:hAnsi="Verdana"/>
          <w:sz w:val="20"/>
          <w:lang w:val="es-MX"/>
        </w:rPr>
        <w:t>, Claudio Maldonado</w:t>
      </w:r>
      <w:r w:rsidR="00C971DD">
        <w:rPr>
          <w:rFonts w:ascii="Verdana" w:hAnsi="Verdana"/>
          <w:sz w:val="20"/>
          <w:lang w:val="es-MX"/>
        </w:rPr>
        <w:t>, y José Tomás García, a la casilla coordinacioncen@heavenward.cl.</w:t>
      </w:r>
    </w:p>
    <w:p w:rsidR="00E91625" w:rsidRDefault="00E91625" w:rsidP="002A18AE">
      <w:pPr>
        <w:pStyle w:val="Prrafodelista"/>
        <w:numPr>
          <w:ilvl w:val="0"/>
          <w:numId w:val="1"/>
        </w:numPr>
        <w:spacing w:line="360" w:lineRule="auto"/>
        <w:jc w:val="both"/>
        <w:rPr>
          <w:rFonts w:ascii="Verdana" w:hAnsi="Verdana"/>
          <w:sz w:val="20"/>
          <w:lang w:val="es-MX"/>
        </w:rPr>
      </w:pPr>
      <w:r w:rsidRPr="00E91625">
        <w:rPr>
          <w:rFonts w:ascii="Verdana" w:hAnsi="Verdana"/>
          <w:sz w:val="20"/>
          <w:lang w:val="es-MX"/>
        </w:rPr>
        <w:t xml:space="preserve">El </w:t>
      </w:r>
      <w:r w:rsidR="00B16A4A">
        <w:rPr>
          <w:rFonts w:ascii="Verdana" w:hAnsi="Verdana"/>
          <w:sz w:val="20"/>
          <w:lang w:val="es-MX"/>
        </w:rPr>
        <w:t>T</w:t>
      </w:r>
      <w:r w:rsidRPr="00E91625">
        <w:rPr>
          <w:rFonts w:ascii="Verdana" w:hAnsi="Verdana"/>
          <w:sz w:val="20"/>
          <w:lang w:val="es-MX"/>
        </w:rPr>
        <w:t>rabajador deberá</w:t>
      </w:r>
      <w:r w:rsidR="00B16A4A">
        <w:rPr>
          <w:rFonts w:ascii="Verdana" w:hAnsi="Verdana"/>
          <w:sz w:val="20"/>
          <w:lang w:val="es-MX"/>
        </w:rPr>
        <w:t>,</w:t>
      </w:r>
      <w:r w:rsidRPr="00E91625">
        <w:rPr>
          <w:rFonts w:ascii="Verdana" w:hAnsi="Verdana"/>
          <w:sz w:val="20"/>
          <w:lang w:val="es-MX"/>
        </w:rPr>
        <w:t xml:space="preserve"> con</w:t>
      </w:r>
      <w:r>
        <w:rPr>
          <w:rFonts w:ascii="Verdana" w:hAnsi="Verdana"/>
          <w:sz w:val="20"/>
          <w:lang w:val="es-MX"/>
        </w:rPr>
        <w:t xml:space="preserve"> a lo menos </w:t>
      </w:r>
      <w:r w:rsidR="007B1FD9">
        <w:rPr>
          <w:rFonts w:ascii="Verdana" w:hAnsi="Verdana"/>
          <w:sz w:val="20"/>
          <w:lang w:val="es-MX"/>
        </w:rPr>
        <w:t>diez (</w:t>
      </w:r>
      <w:r>
        <w:rPr>
          <w:rFonts w:ascii="Verdana" w:hAnsi="Verdana"/>
          <w:sz w:val="20"/>
          <w:lang w:val="es-MX"/>
        </w:rPr>
        <w:t>10</w:t>
      </w:r>
      <w:r w:rsidR="007B1FD9">
        <w:rPr>
          <w:rFonts w:ascii="Verdana" w:hAnsi="Verdana"/>
          <w:sz w:val="20"/>
          <w:lang w:val="es-MX"/>
        </w:rPr>
        <w:t>)</w:t>
      </w:r>
      <w:r>
        <w:rPr>
          <w:rFonts w:ascii="Verdana" w:hAnsi="Verdana"/>
          <w:sz w:val="20"/>
          <w:lang w:val="es-MX"/>
        </w:rPr>
        <w:t xml:space="preserve"> días hábiles a</w:t>
      </w:r>
      <w:r w:rsidR="00B16A4A">
        <w:rPr>
          <w:rFonts w:ascii="Verdana" w:hAnsi="Verdana"/>
          <w:sz w:val="20"/>
          <w:lang w:val="es-MX"/>
        </w:rPr>
        <w:t xml:space="preserve"> </w:t>
      </w:r>
      <w:r>
        <w:rPr>
          <w:rFonts w:ascii="Verdana" w:hAnsi="Verdana"/>
          <w:sz w:val="20"/>
          <w:lang w:val="es-MX"/>
        </w:rPr>
        <w:t>l</w:t>
      </w:r>
      <w:r w:rsidR="00B16A4A">
        <w:rPr>
          <w:rFonts w:ascii="Verdana" w:hAnsi="Verdana"/>
          <w:sz w:val="20"/>
          <w:lang w:val="es-MX"/>
        </w:rPr>
        <w:t>a fecha de</w:t>
      </w:r>
      <w:r>
        <w:rPr>
          <w:rFonts w:ascii="Verdana" w:hAnsi="Verdana"/>
          <w:sz w:val="20"/>
          <w:lang w:val="es-MX"/>
        </w:rPr>
        <w:t xml:space="preserve"> inicio de la</w:t>
      </w:r>
      <w:r w:rsidRPr="00E91625">
        <w:rPr>
          <w:rFonts w:ascii="Verdana" w:hAnsi="Verdana"/>
          <w:sz w:val="20"/>
          <w:lang w:val="es-MX"/>
        </w:rPr>
        <w:t xml:space="preserve"> capacitación, enviar los siguientes insumos al área de capacitación técnica</w:t>
      </w:r>
      <w:r w:rsidR="00B16A4A">
        <w:rPr>
          <w:rFonts w:ascii="Verdana" w:hAnsi="Verdana"/>
          <w:sz w:val="20"/>
          <w:lang w:val="es-MX"/>
        </w:rPr>
        <w:t xml:space="preserve"> de la Empresa</w:t>
      </w:r>
      <w:r w:rsidRPr="00E91625">
        <w:rPr>
          <w:rFonts w:ascii="Verdana" w:hAnsi="Verdana"/>
          <w:sz w:val="20"/>
          <w:lang w:val="es-MX"/>
        </w:rPr>
        <w:t>: (i)</w:t>
      </w:r>
      <w:r>
        <w:rPr>
          <w:rFonts w:ascii="Verdana" w:hAnsi="Verdana"/>
          <w:sz w:val="20"/>
          <w:lang w:val="es-MX"/>
        </w:rPr>
        <w:t xml:space="preserve"> </w:t>
      </w:r>
      <w:r w:rsidRPr="00E91625">
        <w:rPr>
          <w:rFonts w:ascii="Verdana" w:hAnsi="Verdana"/>
          <w:sz w:val="20"/>
          <w:lang w:val="es-MX"/>
        </w:rPr>
        <w:t xml:space="preserve">Objetivo general y objetivos específicos del curso, (ii) presentación PPT y/o material de apoyo audiovisual a utilizar en </w:t>
      </w:r>
      <w:r w:rsidR="00B16A4A">
        <w:rPr>
          <w:rFonts w:ascii="Verdana" w:hAnsi="Verdana"/>
          <w:sz w:val="20"/>
          <w:lang w:val="es-MX"/>
        </w:rPr>
        <w:t>el curso</w:t>
      </w:r>
      <w:r w:rsidRPr="00E91625">
        <w:rPr>
          <w:rFonts w:ascii="Verdana" w:hAnsi="Verdana"/>
          <w:sz w:val="20"/>
          <w:lang w:val="es-MX"/>
        </w:rPr>
        <w:t xml:space="preserve"> y (iii) evaluación teórica y/o registro para la evaluación práctica del curso.</w:t>
      </w:r>
    </w:p>
    <w:p w:rsidR="007A3BC0" w:rsidRPr="00765AAD" w:rsidRDefault="00E91625" w:rsidP="00765AAD">
      <w:pPr>
        <w:pStyle w:val="Prrafodelista"/>
        <w:numPr>
          <w:ilvl w:val="0"/>
          <w:numId w:val="1"/>
        </w:numPr>
        <w:spacing w:line="360" w:lineRule="auto"/>
        <w:jc w:val="both"/>
        <w:rPr>
          <w:rFonts w:ascii="Verdana" w:hAnsi="Verdana"/>
          <w:sz w:val="20"/>
          <w:lang w:val="es-MX"/>
        </w:rPr>
      </w:pPr>
      <w:r w:rsidRPr="00765AAD">
        <w:rPr>
          <w:rFonts w:ascii="Verdana" w:hAnsi="Verdana"/>
          <w:sz w:val="20"/>
          <w:lang w:val="es-MX"/>
        </w:rPr>
        <w:t xml:space="preserve">El </w:t>
      </w:r>
      <w:r w:rsidR="00B16A4A" w:rsidRPr="00765AAD">
        <w:rPr>
          <w:rFonts w:ascii="Verdana" w:hAnsi="Verdana"/>
          <w:sz w:val="20"/>
          <w:lang w:val="es-MX"/>
        </w:rPr>
        <w:t>T</w:t>
      </w:r>
      <w:r w:rsidRPr="00765AAD">
        <w:rPr>
          <w:rFonts w:ascii="Verdana" w:hAnsi="Verdana"/>
          <w:sz w:val="20"/>
          <w:lang w:val="es-MX"/>
        </w:rPr>
        <w:t xml:space="preserve">rabajador deberá con a lo menos </w:t>
      </w:r>
      <w:r w:rsidR="007B1FD9" w:rsidRPr="00765AAD">
        <w:rPr>
          <w:rFonts w:ascii="Verdana" w:hAnsi="Verdana"/>
          <w:sz w:val="20"/>
          <w:lang w:val="es-MX"/>
        </w:rPr>
        <w:t>diez (</w:t>
      </w:r>
      <w:r w:rsidRPr="00765AAD">
        <w:rPr>
          <w:rFonts w:ascii="Verdana" w:hAnsi="Verdana"/>
          <w:sz w:val="20"/>
          <w:lang w:val="es-MX"/>
        </w:rPr>
        <w:t>10</w:t>
      </w:r>
      <w:r w:rsidR="007B1FD9" w:rsidRPr="00765AAD">
        <w:rPr>
          <w:rFonts w:ascii="Verdana" w:hAnsi="Verdana"/>
          <w:sz w:val="20"/>
          <w:lang w:val="es-MX"/>
        </w:rPr>
        <w:t>)</w:t>
      </w:r>
      <w:r w:rsidRPr="00765AAD">
        <w:rPr>
          <w:rFonts w:ascii="Verdana" w:hAnsi="Verdana"/>
          <w:sz w:val="20"/>
          <w:lang w:val="es-MX"/>
        </w:rPr>
        <w:t xml:space="preserve"> días hábiles previos a</w:t>
      </w:r>
      <w:r w:rsidR="007A3BC0" w:rsidRPr="00765AAD">
        <w:rPr>
          <w:rFonts w:ascii="Verdana" w:hAnsi="Verdana"/>
          <w:sz w:val="20"/>
          <w:lang w:val="es-MX"/>
        </w:rPr>
        <w:t xml:space="preserve"> </w:t>
      </w:r>
      <w:r w:rsidRPr="00765AAD">
        <w:rPr>
          <w:rFonts w:ascii="Verdana" w:hAnsi="Verdana"/>
          <w:sz w:val="20"/>
          <w:lang w:val="es-MX"/>
        </w:rPr>
        <w:t>l</w:t>
      </w:r>
      <w:r w:rsidR="007A3BC0" w:rsidRPr="00765AAD">
        <w:rPr>
          <w:rFonts w:ascii="Verdana" w:hAnsi="Verdana"/>
          <w:sz w:val="20"/>
          <w:lang w:val="es-MX"/>
        </w:rPr>
        <w:t>a fecha de</w:t>
      </w:r>
      <w:r w:rsidRPr="00765AAD">
        <w:rPr>
          <w:rFonts w:ascii="Verdana" w:hAnsi="Verdana"/>
          <w:sz w:val="20"/>
          <w:lang w:val="es-MX"/>
        </w:rPr>
        <w:t xml:space="preserve"> inicio de la capacitación, asistir al </w:t>
      </w:r>
      <w:r w:rsidR="00765AAD" w:rsidRPr="00765AAD">
        <w:rPr>
          <w:rFonts w:ascii="Verdana" w:hAnsi="Verdana"/>
          <w:sz w:val="20"/>
          <w:lang w:val="es-MX"/>
        </w:rPr>
        <w:t>Centro de Entrenamiento Heavenw</w:t>
      </w:r>
      <w:r w:rsidRPr="00765AAD">
        <w:rPr>
          <w:rFonts w:ascii="Verdana" w:hAnsi="Verdana"/>
          <w:sz w:val="20"/>
          <w:lang w:val="es-MX"/>
        </w:rPr>
        <w:t>ard para realizar una pre-</w:t>
      </w:r>
      <w:r w:rsidR="0046315C">
        <w:rPr>
          <w:rFonts w:ascii="Verdana" w:hAnsi="Verdana"/>
          <w:sz w:val="20"/>
          <w:lang w:val="es-MX"/>
        </w:rPr>
        <w:t>instrucción</w:t>
      </w:r>
      <w:r w:rsidRPr="00765AAD">
        <w:rPr>
          <w:rFonts w:ascii="Verdana" w:hAnsi="Verdana"/>
          <w:sz w:val="20"/>
          <w:lang w:val="es-MX"/>
        </w:rPr>
        <w:t xml:space="preserve"> al área de capacitación técnica</w:t>
      </w:r>
      <w:r w:rsidR="007A3BC0" w:rsidRPr="00765AAD">
        <w:rPr>
          <w:rFonts w:ascii="Verdana" w:hAnsi="Verdana"/>
          <w:sz w:val="20"/>
          <w:lang w:val="es-MX"/>
        </w:rPr>
        <w:t xml:space="preserve"> de la Empresa</w:t>
      </w:r>
      <w:r w:rsidRPr="00765AAD">
        <w:rPr>
          <w:rFonts w:ascii="Verdana" w:hAnsi="Verdana"/>
          <w:sz w:val="20"/>
          <w:lang w:val="es-MX"/>
        </w:rPr>
        <w:t xml:space="preserve">, de forma de que sea evaluado </w:t>
      </w:r>
      <w:r w:rsidR="007A3BC0" w:rsidRPr="00765AAD">
        <w:rPr>
          <w:rFonts w:ascii="Verdana" w:hAnsi="Verdana"/>
          <w:sz w:val="20"/>
          <w:lang w:val="es-MX"/>
        </w:rPr>
        <w:t xml:space="preserve">por </w:t>
      </w:r>
      <w:r w:rsidR="00765AAD" w:rsidRPr="00765AAD">
        <w:rPr>
          <w:rFonts w:ascii="Verdana" w:hAnsi="Verdana"/>
          <w:sz w:val="20"/>
          <w:lang w:val="es-MX"/>
        </w:rPr>
        <w:t>Alexis Almonacid y Claudio Maldonado,</w:t>
      </w:r>
      <w:r w:rsidR="007A3BC0" w:rsidRPr="00765AAD">
        <w:rPr>
          <w:rFonts w:ascii="Verdana" w:hAnsi="Verdana"/>
          <w:sz w:val="20"/>
          <w:lang w:val="es-MX"/>
        </w:rPr>
        <w:t xml:space="preserve"> </w:t>
      </w:r>
      <w:r w:rsidR="00765AAD" w:rsidRPr="00765AAD">
        <w:rPr>
          <w:rFonts w:ascii="Verdana" w:hAnsi="Verdana"/>
          <w:sz w:val="20"/>
          <w:lang w:val="es-MX"/>
        </w:rPr>
        <w:t xml:space="preserve">y reciba las </w:t>
      </w:r>
      <w:r w:rsidRPr="00765AAD">
        <w:rPr>
          <w:rFonts w:ascii="Verdana" w:hAnsi="Verdana"/>
          <w:sz w:val="20"/>
          <w:lang w:val="es-MX"/>
        </w:rPr>
        <w:t xml:space="preserve">correcciones pertinentes </w:t>
      </w:r>
      <w:r w:rsidR="007A3BC0" w:rsidRPr="00765AAD">
        <w:rPr>
          <w:rFonts w:ascii="Verdana" w:hAnsi="Verdana"/>
          <w:sz w:val="20"/>
          <w:lang w:val="es-MX"/>
        </w:rPr>
        <w:t xml:space="preserve">a </w:t>
      </w:r>
      <w:r w:rsidR="00765AAD" w:rsidRPr="00765AAD">
        <w:rPr>
          <w:rFonts w:ascii="Verdana" w:hAnsi="Verdana"/>
          <w:sz w:val="20"/>
          <w:lang w:val="es-MX"/>
        </w:rPr>
        <w:t>su desempeño.</w:t>
      </w:r>
      <w:r w:rsidR="007A3BC0" w:rsidRPr="00765AAD">
        <w:rPr>
          <w:rFonts w:ascii="Verdana" w:hAnsi="Verdana"/>
          <w:sz w:val="20"/>
          <w:lang w:val="es-MX"/>
        </w:rPr>
        <w:t xml:space="preserve"> Para lo anterior, </w:t>
      </w:r>
      <w:r w:rsidR="00765AAD">
        <w:rPr>
          <w:rFonts w:ascii="Verdana" w:hAnsi="Verdana"/>
          <w:sz w:val="20"/>
          <w:lang w:val="es-MX"/>
        </w:rPr>
        <w:t xml:space="preserve">el equipo de Capacitación técnica, enviará un correo electrónico al </w:t>
      </w:r>
      <w:r w:rsidR="0046315C">
        <w:rPr>
          <w:rFonts w:ascii="Verdana" w:hAnsi="Verdana"/>
          <w:sz w:val="20"/>
          <w:lang w:val="es-MX"/>
        </w:rPr>
        <w:t>instructor</w:t>
      </w:r>
      <w:r w:rsidR="00765AAD">
        <w:rPr>
          <w:rFonts w:ascii="Verdana" w:hAnsi="Verdana"/>
          <w:sz w:val="20"/>
          <w:lang w:val="es-MX"/>
        </w:rPr>
        <w:t>, indicando fecha, hora y condiciones bajo las cuales deberá presentarse. Esto se realizará al menos 30 días antes de la fecha de ejecución de la Capacitación.</w:t>
      </w:r>
    </w:p>
    <w:p w:rsidR="007B1FD9" w:rsidRDefault="007B1FD9" w:rsidP="00032700">
      <w:pPr>
        <w:pStyle w:val="Prrafodelista"/>
        <w:numPr>
          <w:ilvl w:val="0"/>
          <w:numId w:val="1"/>
        </w:numPr>
        <w:spacing w:line="360" w:lineRule="auto"/>
        <w:jc w:val="both"/>
        <w:rPr>
          <w:rFonts w:ascii="Verdana" w:hAnsi="Verdana"/>
          <w:sz w:val="20"/>
          <w:lang w:val="es-MX"/>
        </w:rPr>
      </w:pPr>
      <w:r>
        <w:rPr>
          <w:rFonts w:ascii="Verdana" w:hAnsi="Verdana"/>
          <w:sz w:val="20"/>
          <w:lang w:val="es-MX"/>
        </w:rPr>
        <w:t>El T</w:t>
      </w:r>
      <w:r w:rsidRPr="00240020">
        <w:rPr>
          <w:rFonts w:ascii="Verdana" w:hAnsi="Verdana"/>
          <w:sz w:val="20"/>
          <w:lang w:val="es-MX"/>
        </w:rPr>
        <w:t xml:space="preserve">rabajador deberá dar </w:t>
      </w:r>
      <w:r w:rsidR="00765AAD">
        <w:rPr>
          <w:rFonts w:ascii="Verdana" w:hAnsi="Verdana"/>
          <w:sz w:val="20"/>
          <w:lang w:val="es-MX"/>
        </w:rPr>
        <w:t xml:space="preserve">enviar el material pedagógico asociado al curso (Objetivos, contenidos, material audiovisual, evaluaciones, y todo lo que adicionales que el </w:t>
      </w:r>
      <w:r w:rsidR="0046315C">
        <w:rPr>
          <w:rFonts w:ascii="Verdana" w:hAnsi="Verdana"/>
          <w:sz w:val="20"/>
          <w:lang w:val="es-MX"/>
        </w:rPr>
        <w:t>instructor</w:t>
      </w:r>
      <w:r w:rsidR="00765AAD">
        <w:rPr>
          <w:rFonts w:ascii="Verdana" w:hAnsi="Verdana"/>
          <w:sz w:val="20"/>
          <w:lang w:val="es-MX"/>
        </w:rPr>
        <w:t xml:space="preserve"> estime necesario), al equipo</w:t>
      </w:r>
      <w:r w:rsidRPr="00240020">
        <w:rPr>
          <w:rFonts w:ascii="Verdana" w:hAnsi="Verdana"/>
          <w:sz w:val="20"/>
          <w:lang w:val="es-MX"/>
        </w:rPr>
        <w:t xml:space="preserve"> </w:t>
      </w:r>
      <w:r w:rsidR="00765AAD">
        <w:rPr>
          <w:rFonts w:ascii="Verdana" w:hAnsi="Verdana"/>
          <w:sz w:val="20"/>
          <w:lang w:val="es-MX"/>
        </w:rPr>
        <w:t xml:space="preserve">de </w:t>
      </w:r>
      <w:r w:rsidRPr="00240020">
        <w:rPr>
          <w:rFonts w:ascii="Verdana" w:hAnsi="Verdana"/>
          <w:sz w:val="20"/>
          <w:lang w:val="es-MX"/>
        </w:rPr>
        <w:t>capacitación</w:t>
      </w:r>
      <w:r>
        <w:rPr>
          <w:rFonts w:ascii="Verdana" w:hAnsi="Verdana"/>
          <w:sz w:val="20"/>
          <w:lang w:val="es-MX"/>
        </w:rPr>
        <w:t xml:space="preserve"> técnica de la Empresa, </w:t>
      </w:r>
      <w:r w:rsidR="00765AAD">
        <w:rPr>
          <w:rFonts w:ascii="Verdana" w:hAnsi="Verdana"/>
          <w:sz w:val="20"/>
          <w:lang w:val="es-MX"/>
        </w:rPr>
        <w:t xml:space="preserve">a </w:t>
      </w:r>
      <w:r>
        <w:rPr>
          <w:rFonts w:ascii="Verdana" w:hAnsi="Verdana"/>
          <w:sz w:val="20"/>
          <w:lang w:val="es-MX"/>
        </w:rPr>
        <w:t xml:space="preserve">lo menos </w:t>
      </w:r>
      <w:r w:rsidR="00765AAD">
        <w:rPr>
          <w:rFonts w:ascii="Verdana" w:hAnsi="Verdana"/>
          <w:sz w:val="20"/>
          <w:lang w:val="es-MX"/>
        </w:rPr>
        <w:t>diez (10</w:t>
      </w:r>
      <w:r>
        <w:rPr>
          <w:rFonts w:ascii="Verdana" w:hAnsi="Verdana"/>
          <w:sz w:val="20"/>
          <w:lang w:val="es-MX"/>
        </w:rPr>
        <w:t>) días hábiles antes de la fecha de inicio del curso de capacitación,</w:t>
      </w:r>
      <w:r w:rsidRPr="00240020">
        <w:rPr>
          <w:rFonts w:ascii="Verdana" w:hAnsi="Verdana"/>
          <w:sz w:val="20"/>
          <w:lang w:val="es-MX"/>
        </w:rPr>
        <w:t xml:space="preserve"> </w:t>
      </w:r>
      <w:r>
        <w:rPr>
          <w:rFonts w:ascii="Verdana" w:hAnsi="Verdana"/>
          <w:sz w:val="20"/>
          <w:lang w:val="es-MX"/>
        </w:rPr>
        <w:t>mediant</w:t>
      </w:r>
      <w:r w:rsidR="00765AAD">
        <w:rPr>
          <w:rFonts w:ascii="Verdana" w:hAnsi="Verdana"/>
          <w:sz w:val="20"/>
          <w:lang w:val="es-MX"/>
        </w:rPr>
        <w:t>e correo electrón</w:t>
      </w:r>
      <w:r w:rsidR="0046315C">
        <w:rPr>
          <w:rFonts w:ascii="Verdana" w:hAnsi="Verdana"/>
          <w:sz w:val="20"/>
          <w:lang w:val="es-MX"/>
        </w:rPr>
        <w:t xml:space="preserve">ico dirigido a Alexis Almonacid, </w:t>
      </w:r>
      <w:r w:rsidR="00765AAD">
        <w:rPr>
          <w:rFonts w:ascii="Verdana" w:hAnsi="Verdana"/>
          <w:sz w:val="20"/>
          <w:lang w:val="es-MX"/>
        </w:rPr>
        <w:t xml:space="preserve">Claudio Maldonado </w:t>
      </w:r>
      <w:r w:rsidR="0046315C">
        <w:rPr>
          <w:rFonts w:ascii="Verdana" w:hAnsi="Verdana"/>
          <w:sz w:val="20"/>
          <w:lang w:val="es-MX"/>
        </w:rPr>
        <w:t>y José Tomás García, a la casilla coordinacioncen@heavenward.cl</w:t>
      </w:r>
    </w:p>
    <w:p w:rsidR="007B1FD9" w:rsidRPr="00A2657E" w:rsidRDefault="007B1FD9" w:rsidP="00A2657E">
      <w:pPr>
        <w:spacing w:line="360" w:lineRule="auto"/>
        <w:jc w:val="both"/>
        <w:rPr>
          <w:rFonts w:ascii="Verdana" w:hAnsi="Verdana"/>
          <w:sz w:val="20"/>
          <w:lang w:val="es-MX"/>
        </w:rPr>
      </w:pPr>
    </w:p>
    <w:p w:rsidR="00AE7006" w:rsidRPr="004041BF" w:rsidRDefault="00AE7006" w:rsidP="004041BF">
      <w:pPr>
        <w:spacing w:line="360" w:lineRule="auto"/>
        <w:jc w:val="both"/>
        <w:rPr>
          <w:rFonts w:ascii="Verdana" w:hAnsi="Verdana"/>
          <w:sz w:val="20"/>
          <w:lang w:val="es-MX"/>
        </w:rPr>
      </w:pPr>
      <w:r>
        <w:rPr>
          <w:rFonts w:ascii="Verdana" w:hAnsi="Verdana"/>
          <w:sz w:val="20"/>
          <w:lang w:val="es-MX"/>
        </w:rPr>
        <w:t xml:space="preserve">3.2 </w:t>
      </w:r>
      <w:r w:rsidRPr="00AE7006">
        <w:rPr>
          <w:rFonts w:ascii="Verdana" w:hAnsi="Verdana"/>
          <w:sz w:val="20"/>
          <w:lang w:val="es-MX"/>
        </w:rPr>
        <w:t>Durante la ejecución de</w:t>
      </w:r>
      <w:r>
        <w:rPr>
          <w:rFonts w:ascii="Verdana" w:hAnsi="Verdana"/>
          <w:sz w:val="20"/>
          <w:lang w:val="es-MX"/>
        </w:rPr>
        <w:t>l curso de capacitación:</w:t>
      </w:r>
    </w:p>
    <w:p w:rsidR="00E91625" w:rsidRDefault="00E91625" w:rsidP="004041BF">
      <w:pPr>
        <w:pStyle w:val="Prrafodelista"/>
        <w:spacing w:line="360" w:lineRule="auto"/>
        <w:jc w:val="both"/>
        <w:rPr>
          <w:rFonts w:ascii="Verdana" w:hAnsi="Verdana"/>
          <w:sz w:val="20"/>
          <w:lang w:val="es-MX"/>
        </w:rPr>
      </w:pPr>
      <w:r>
        <w:rPr>
          <w:rFonts w:ascii="Verdana" w:hAnsi="Verdana"/>
          <w:sz w:val="20"/>
          <w:lang w:val="es-MX"/>
        </w:rPr>
        <w:t xml:space="preserve">El </w:t>
      </w:r>
      <w:r w:rsidR="00AE7006">
        <w:rPr>
          <w:rFonts w:ascii="Verdana" w:hAnsi="Verdana"/>
          <w:sz w:val="20"/>
          <w:lang w:val="es-MX"/>
        </w:rPr>
        <w:t>T</w:t>
      </w:r>
      <w:r>
        <w:rPr>
          <w:rFonts w:ascii="Verdana" w:hAnsi="Verdana"/>
          <w:sz w:val="20"/>
          <w:lang w:val="es-MX"/>
        </w:rPr>
        <w:t>rabajador deberá presentarse en el lugar</w:t>
      </w:r>
      <w:r w:rsidR="00AE7006">
        <w:rPr>
          <w:rFonts w:ascii="Verdana" w:hAnsi="Verdana"/>
          <w:sz w:val="20"/>
          <w:lang w:val="es-MX"/>
        </w:rPr>
        <w:t>, fecha</w:t>
      </w:r>
      <w:r>
        <w:rPr>
          <w:rFonts w:ascii="Verdana" w:hAnsi="Verdana"/>
          <w:sz w:val="20"/>
          <w:lang w:val="es-MX"/>
        </w:rPr>
        <w:t xml:space="preserve"> y hora determinada al comienzo de </w:t>
      </w:r>
      <w:r w:rsidR="00AE7006">
        <w:rPr>
          <w:rFonts w:ascii="Verdana" w:hAnsi="Verdana"/>
          <w:sz w:val="20"/>
          <w:lang w:val="es-MX"/>
        </w:rPr>
        <w:t xml:space="preserve">cada uno de los módulos que compongan el curso de </w:t>
      </w:r>
      <w:r>
        <w:rPr>
          <w:rFonts w:ascii="Verdana" w:hAnsi="Verdana"/>
          <w:sz w:val="20"/>
          <w:lang w:val="es-MX"/>
        </w:rPr>
        <w:t>capacitación</w:t>
      </w:r>
      <w:r w:rsidR="00AE7006">
        <w:rPr>
          <w:rFonts w:ascii="Verdana" w:hAnsi="Verdana"/>
          <w:sz w:val="20"/>
          <w:lang w:val="es-MX"/>
        </w:rPr>
        <w:t>, estando prohibido llegar atrasado a éstos</w:t>
      </w:r>
      <w:r>
        <w:rPr>
          <w:rFonts w:ascii="Verdana" w:hAnsi="Verdana"/>
          <w:sz w:val="20"/>
          <w:lang w:val="es-MX"/>
        </w:rPr>
        <w:t xml:space="preserve">. </w:t>
      </w:r>
      <w:r w:rsidR="00DE18F1">
        <w:rPr>
          <w:rFonts w:ascii="Verdana" w:hAnsi="Verdana"/>
          <w:sz w:val="20"/>
          <w:lang w:val="es-MX"/>
        </w:rPr>
        <w:t>La información específica asociada a esto, será informada en un previo correo por parte del equipo de Capacitación técnica, al menos 30 días antes de la ejecución del curso.</w:t>
      </w:r>
    </w:p>
    <w:p w:rsidR="00AE7006" w:rsidRDefault="00AE7006" w:rsidP="004041BF">
      <w:pPr>
        <w:pStyle w:val="Prrafodelista"/>
        <w:spacing w:line="360" w:lineRule="auto"/>
        <w:jc w:val="both"/>
        <w:rPr>
          <w:rFonts w:ascii="Verdana" w:hAnsi="Verdana"/>
          <w:sz w:val="20"/>
          <w:lang w:val="es-MX"/>
        </w:rPr>
      </w:pPr>
      <w:r>
        <w:rPr>
          <w:rFonts w:ascii="Verdana" w:hAnsi="Verdana"/>
          <w:sz w:val="20"/>
          <w:lang w:val="es-MX"/>
        </w:rPr>
        <w:t>No obstante lo anterior</w:t>
      </w:r>
      <w:r w:rsidR="0008286D">
        <w:rPr>
          <w:rFonts w:ascii="Verdana" w:hAnsi="Verdana"/>
          <w:sz w:val="20"/>
          <w:lang w:val="es-MX"/>
        </w:rPr>
        <w:t>, en el evento que el Trabajado tenga una urgencia que pueda provocar que éste llegue atrasado al inicio del curso, el Trabajador deberá avisar con en el menor tiempo posible al área de capacitación técnica de la Empresa.</w:t>
      </w:r>
    </w:p>
    <w:p w:rsidR="00C84DB9" w:rsidRDefault="00C84DB9" w:rsidP="004041BF">
      <w:pPr>
        <w:pStyle w:val="Prrafodelista"/>
        <w:spacing w:line="360" w:lineRule="auto"/>
        <w:jc w:val="both"/>
        <w:rPr>
          <w:rFonts w:ascii="Verdana" w:hAnsi="Verdana"/>
          <w:sz w:val="20"/>
          <w:lang w:val="es-MX"/>
        </w:rPr>
      </w:pPr>
    </w:p>
    <w:p w:rsidR="0008286D" w:rsidRPr="004041BF" w:rsidRDefault="0008286D" w:rsidP="004041BF">
      <w:pPr>
        <w:spacing w:line="360" w:lineRule="auto"/>
        <w:jc w:val="both"/>
        <w:rPr>
          <w:rFonts w:ascii="Verdana" w:hAnsi="Verdana"/>
          <w:sz w:val="20"/>
          <w:lang w:val="es-MX"/>
        </w:rPr>
      </w:pPr>
      <w:r>
        <w:rPr>
          <w:rFonts w:ascii="Verdana" w:hAnsi="Verdana"/>
          <w:sz w:val="20"/>
          <w:lang w:val="es-MX"/>
        </w:rPr>
        <w:t xml:space="preserve">3.3 Posterior a la ejecución del curso de capacitación: </w:t>
      </w:r>
    </w:p>
    <w:p w:rsidR="00E91625" w:rsidRDefault="0008286D" w:rsidP="004041BF">
      <w:pPr>
        <w:pStyle w:val="Prrafodelista"/>
        <w:spacing w:line="360" w:lineRule="auto"/>
        <w:jc w:val="both"/>
        <w:rPr>
          <w:rFonts w:ascii="Verdana" w:hAnsi="Verdana"/>
          <w:sz w:val="20"/>
          <w:lang w:val="es-MX"/>
        </w:rPr>
      </w:pPr>
      <w:r>
        <w:rPr>
          <w:rFonts w:ascii="Verdana" w:hAnsi="Verdana"/>
          <w:sz w:val="20"/>
          <w:lang w:val="es-MX"/>
        </w:rPr>
        <w:t xml:space="preserve">1. </w:t>
      </w:r>
      <w:r w:rsidR="00E91625">
        <w:rPr>
          <w:rFonts w:ascii="Verdana" w:hAnsi="Verdana"/>
          <w:sz w:val="20"/>
          <w:lang w:val="es-MX"/>
        </w:rPr>
        <w:t xml:space="preserve">El </w:t>
      </w:r>
      <w:r>
        <w:rPr>
          <w:rFonts w:ascii="Verdana" w:hAnsi="Verdana"/>
          <w:sz w:val="20"/>
          <w:lang w:val="es-MX"/>
        </w:rPr>
        <w:t>T</w:t>
      </w:r>
      <w:r w:rsidR="00E91625">
        <w:rPr>
          <w:rFonts w:ascii="Verdana" w:hAnsi="Verdana"/>
          <w:sz w:val="20"/>
          <w:lang w:val="es-MX"/>
        </w:rPr>
        <w:t xml:space="preserve">rabajador deberá </w:t>
      </w:r>
      <w:r>
        <w:rPr>
          <w:rFonts w:ascii="Verdana" w:hAnsi="Verdana"/>
          <w:sz w:val="20"/>
          <w:lang w:val="es-MX"/>
        </w:rPr>
        <w:t xml:space="preserve">corregir las evaluaciones de los asistentes al curso de capacitación y </w:t>
      </w:r>
      <w:r w:rsidR="00E91625">
        <w:rPr>
          <w:rFonts w:ascii="Verdana" w:hAnsi="Verdana"/>
          <w:sz w:val="20"/>
          <w:lang w:val="es-MX"/>
        </w:rPr>
        <w:t>entregar los resultados de las evaluaciones teóricas o prácticas en un tiempo no superior a 10 días hábiles del término de</w:t>
      </w:r>
      <w:r>
        <w:rPr>
          <w:rFonts w:ascii="Verdana" w:hAnsi="Verdana"/>
          <w:sz w:val="20"/>
          <w:lang w:val="es-MX"/>
        </w:rPr>
        <w:t>l curso de</w:t>
      </w:r>
      <w:r w:rsidR="00E91625">
        <w:rPr>
          <w:rFonts w:ascii="Verdana" w:hAnsi="Verdana"/>
          <w:sz w:val="20"/>
          <w:lang w:val="es-MX"/>
        </w:rPr>
        <w:t xml:space="preserve"> capacitación.</w:t>
      </w:r>
    </w:p>
    <w:p w:rsidR="00E91625" w:rsidRDefault="00863C2B" w:rsidP="004041BF">
      <w:pPr>
        <w:pStyle w:val="Prrafodelista"/>
        <w:spacing w:line="360" w:lineRule="auto"/>
        <w:jc w:val="both"/>
        <w:rPr>
          <w:rFonts w:ascii="Verdana" w:hAnsi="Verdana"/>
          <w:sz w:val="20"/>
          <w:lang w:val="es-MX"/>
        </w:rPr>
      </w:pPr>
      <w:r>
        <w:rPr>
          <w:rFonts w:ascii="Verdana" w:hAnsi="Verdana"/>
          <w:sz w:val="20"/>
          <w:lang w:val="es-MX"/>
        </w:rPr>
        <w:t>2. Dentro de los seis (6) meses siguientes al término del curso de la capacitación, e</w:t>
      </w:r>
      <w:r w:rsidR="00E91625">
        <w:rPr>
          <w:rFonts w:ascii="Verdana" w:hAnsi="Verdana"/>
          <w:sz w:val="20"/>
          <w:lang w:val="es-MX"/>
        </w:rPr>
        <w:t xml:space="preserve">l </w:t>
      </w:r>
      <w:r w:rsidR="004041BF">
        <w:rPr>
          <w:rFonts w:ascii="Verdana" w:hAnsi="Verdana"/>
          <w:sz w:val="20"/>
          <w:lang w:val="es-MX"/>
        </w:rPr>
        <w:t>T</w:t>
      </w:r>
      <w:r w:rsidR="00E91625">
        <w:rPr>
          <w:rFonts w:ascii="Verdana" w:hAnsi="Verdana"/>
          <w:sz w:val="20"/>
          <w:lang w:val="es-MX"/>
        </w:rPr>
        <w:t>rabajador deberá diseñar una hoja de registro de competencias funcionales asociadas a la impartición del curso o actualizarla en caso de que exista</w:t>
      </w:r>
      <w:r w:rsidR="00DE18F1">
        <w:rPr>
          <w:rFonts w:ascii="Verdana" w:hAnsi="Verdana"/>
          <w:sz w:val="20"/>
          <w:lang w:val="es-MX"/>
        </w:rPr>
        <w:t>, y entregar digitalmente por vía de correo electrónic</w:t>
      </w:r>
      <w:r w:rsidR="0046315C">
        <w:rPr>
          <w:rFonts w:ascii="Verdana" w:hAnsi="Verdana"/>
          <w:sz w:val="20"/>
          <w:lang w:val="es-MX"/>
        </w:rPr>
        <w:t xml:space="preserve">o a dirigido a Alexis Almonacid, </w:t>
      </w:r>
      <w:r w:rsidR="00DE18F1">
        <w:rPr>
          <w:rFonts w:ascii="Verdana" w:hAnsi="Verdana"/>
          <w:sz w:val="20"/>
          <w:lang w:val="es-MX"/>
        </w:rPr>
        <w:t xml:space="preserve">Claudio Maldonado </w:t>
      </w:r>
      <w:r w:rsidR="0046315C">
        <w:rPr>
          <w:rFonts w:ascii="Verdana" w:hAnsi="Verdana"/>
          <w:sz w:val="20"/>
          <w:lang w:val="es-MX"/>
        </w:rPr>
        <w:t>y José Tomás García, a la casilla coordinacioncen@heavenward.cl</w:t>
      </w:r>
    </w:p>
    <w:p w:rsidR="0034156F" w:rsidRDefault="00A2657E" w:rsidP="00A2657E">
      <w:pPr>
        <w:pStyle w:val="Prrafodelista"/>
        <w:spacing w:line="360" w:lineRule="auto"/>
        <w:jc w:val="both"/>
        <w:rPr>
          <w:rFonts w:ascii="Verdana" w:hAnsi="Verdana"/>
          <w:sz w:val="20"/>
          <w:lang w:val="es-MX"/>
        </w:rPr>
      </w:pPr>
      <w:r>
        <w:rPr>
          <w:rFonts w:ascii="Verdana" w:hAnsi="Verdana"/>
          <w:sz w:val="20"/>
          <w:lang w:val="es-MX"/>
        </w:rPr>
        <w:t xml:space="preserve">3. </w:t>
      </w:r>
      <w:r w:rsidR="0034156F">
        <w:rPr>
          <w:rFonts w:ascii="Verdana" w:hAnsi="Verdana"/>
          <w:sz w:val="20"/>
          <w:lang w:val="es-MX"/>
        </w:rPr>
        <w:t xml:space="preserve">El </w:t>
      </w:r>
      <w:r w:rsidR="007B1FD9">
        <w:rPr>
          <w:rFonts w:ascii="Verdana" w:hAnsi="Verdana"/>
          <w:sz w:val="20"/>
          <w:lang w:val="es-MX"/>
        </w:rPr>
        <w:t>T</w:t>
      </w:r>
      <w:r w:rsidR="0034156F">
        <w:rPr>
          <w:rFonts w:ascii="Verdana" w:hAnsi="Verdana"/>
          <w:sz w:val="20"/>
          <w:lang w:val="es-MX"/>
        </w:rPr>
        <w:t>rabajador deberá sujetarse a las evaluaciones realizadas por los estudiantes</w:t>
      </w:r>
      <w:r w:rsidR="007B1FD9">
        <w:rPr>
          <w:rFonts w:ascii="Verdana" w:hAnsi="Verdana"/>
          <w:sz w:val="20"/>
          <w:lang w:val="es-MX"/>
        </w:rPr>
        <w:t xml:space="preserve"> de los cursos de capacitación que éste realice</w:t>
      </w:r>
      <w:r w:rsidR="0034156F">
        <w:rPr>
          <w:rFonts w:ascii="Verdana" w:hAnsi="Verdana"/>
          <w:sz w:val="20"/>
          <w:lang w:val="es-MX"/>
        </w:rPr>
        <w:t>, las que le serán comunicadas por el área de capacitación técnica</w:t>
      </w:r>
      <w:r w:rsidR="007B1FD9">
        <w:rPr>
          <w:rFonts w:ascii="Verdana" w:hAnsi="Verdana"/>
          <w:sz w:val="20"/>
          <w:lang w:val="es-MX"/>
        </w:rPr>
        <w:t xml:space="preserve"> de la Empresa</w:t>
      </w:r>
      <w:r w:rsidR="0034156F">
        <w:rPr>
          <w:rFonts w:ascii="Verdana" w:hAnsi="Verdana"/>
          <w:sz w:val="20"/>
          <w:lang w:val="es-MX"/>
        </w:rPr>
        <w:t>.</w:t>
      </w:r>
    </w:p>
    <w:p w:rsidR="00C84DB9" w:rsidRDefault="00C84DB9" w:rsidP="00C237E8">
      <w:pPr>
        <w:spacing w:line="360" w:lineRule="auto"/>
        <w:jc w:val="both"/>
        <w:rPr>
          <w:rFonts w:ascii="Verdana" w:hAnsi="Verdana"/>
          <w:b/>
          <w:sz w:val="20"/>
          <w:u w:val="single"/>
          <w:lang w:val="es-MX"/>
        </w:rPr>
      </w:pPr>
    </w:p>
    <w:p w:rsidR="00E602E8" w:rsidRDefault="00E602E8" w:rsidP="00C237E8">
      <w:pPr>
        <w:spacing w:line="360" w:lineRule="auto"/>
        <w:jc w:val="both"/>
        <w:rPr>
          <w:rFonts w:ascii="Verdana" w:hAnsi="Verdana"/>
          <w:sz w:val="20"/>
          <w:lang w:val="es-MX"/>
        </w:rPr>
      </w:pPr>
      <w:r w:rsidRPr="00B80F40">
        <w:rPr>
          <w:rFonts w:ascii="Verdana" w:hAnsi="Verdana"/>
          <w:b/>
          <w:sz w:val="20"/>
          <w:u w:val="single"/>
          <w:lang w:val="es-MX"/>
        </w:rPr>
        <w:t>CUARTO</w:t>
      </w:r>
      <w:r w:rsidRPr="00B80F40">
        <w:rPr>
          <w:rFonts w:ascii="Verdana" w:hAnsi="Verdana"/>
          <w:b/>
          <w:sz w:val="20"/>
          <w:lang w:val="es-MX"/>
        </w:rPr>
        <w:t>:</w:t>
      </w:r>
      <w:r>
        <w:rPr>
          <w:rFonts w:ascii="Verdana" w:hAnsi="Verdana"/>
          <w:sz w:val="20"/>
          <w:lang w:val="es-MX"/>
        </w:rPr>
        <w:t xml:space="preserve"> </w:t>
      </w:r>
      <w:r w:rsidR="00C237E8">
        <w:rPr>
          <w:rFonts w:ascii="Verdana" w:hAnsi="Verdana"/>
          <w:sz w:val="20"/>
          <w:lang w:val="es-MX"/>
        </w:rPr>
        <w:t>En caso de incumplimiento</w:t>
      </w:r>
      <w:r>
        <w:rPr>
          <w:rFonts w:ascii="Verdana" w:hAnsi="Verdana"/>
          <w:sz w:val="20"/>
          <w:lang w:val="es-MX"/>
        </w:rPr>
        <w:t xml:space="preserve"> del Trabajador de cualquiera de las obligaciones antes indicadas</w:t>
      </w:r>
      <w:r w:rsidR="00C237E8">
        <w:rPr>
          <w:rFonts w:ascii="Verdana" w:hAnsi="Verdana"/>
          <w:sz w:val="20"/>
          <w:lang w:val="es-MX"/>
        </w:rPr>
        <w:t xml:space="preserve">, las </w:t>
      </w:r>
      <w:r>
        <w:rPr>
          <w:rFonts w:ascii="Verdana" w:hAnsi="Verdana"/>
          <w:sz w:val="20"/>
          <w:lang w:val="es-MX"/>
        </w:rPr>
        <w:t>P</w:t>
      </w:r>
      <w:r w:rsidR="00C237E8">
        <w:rPr>
          <w:rFonts w:ascii="Verdana" w:hAnsi="Verdana"/>
          <w:sz w:val="20"/>
          <w:lang w:val="es-MX"/>
        </w:rPr>
        <w:t>artes acuerdan</w:t>
      </w:r>
      <w:r w:rsidR="009546DD">
        <w:rPr>
          <w:rFonts w:ascii="Verdana" w:hAnsi="Verdana"/>
          <w:sz w:val="20"/>
          <w:lang w:val="es-MX"/>
        </w:rPr>
        <w:t xml:space="preserve"> que </w:t>
      </w:r>
      <w:r>
        <w:rPr>
          <w:rFonts w:ascii="Verdana" w:hAnsi="Verdana"/>
          <w:sz w:val="20"/>
          <w:lang w:val="es-MX"/>
        </w:rPr>
        <w:t xml:space="preserve">la Empresa </w:t>
      </w:r>
      <w:r w:rsidR="009546DD">
        <w:rPr>
          <w:rFonts w:ascii="Verdana" w:hAnsi="Verdana"/>
          <w:sz w:val="20"/>
          <w:lang w:val="es-MX"/>
        </w:rPr>
        <w:t>n</w:t>
      </w:r>
      <w:r w:rsidR="00DE18F1">
        <w:rPr>
          <w:rFonts w:ascii="Verdana" w:hAnsi="Verdana"/>
          <w:sz w:val="20"/>
          <w:lang w:val="es-MX"/>
        </w:rPr>
        <w:t>o dará lugar a la compensación establecida</w:t>
      </w:r>
      <w:r w:rsidR="009546DD">
        <w:rPr>
          <w:rFonts w:ascii="Verdana" w:hAnsi="Verdana"/>
          <w:sz w:val="20"/>
          <w:lang w:val="es-MX"/>
        </w:rPr>
        <w:t xml:space="preserve"> </w:t>
      </w:r>
      <w:r>
        <w:rPr>
          <w:rFonts w:ascii="Verdana" w:hAnsi="Verdana"/>
          <w:sz w:val="20"/>
          <w:lang w:val="es-MX"/>
        </w:rPr>
        <w:t xml:space="preserve">en la cláusula Quinta siguiente </w:t>
      </w:r>
      <w:r w:rsidR="009546DD">
        <w:rPr>
          <w:rFonts w:ascii="Verdana" w:hAnsi="Verdana"/>
          <w:sz w:val="20"/>
          <w:lang w:val="es-MX"/>
        </w:rPr>
        <w:t xml:space="preserve">o se otorgará </w:t>
      </w:r>
      <w:r w:rsidR="00DE18F1">
        <w:rPr>
          <w:rFonts w:ascii="Verdana" w:hAnsi="Verdana"/>
          <w:sz w:val="20"/>
          <w:lang w:val="es-MX"/>
        </w:rPr>
        <w:t>una compensación parcia, o de menor magnitud a la original</w:t>
      </w:r>
      <w:r w:rsidR="00B80F40">
        <w:rPr>
          <w:rFonts w:ascii="Verdana" w:hAnsi="Verdana"/>
          <w:sz w:val="20"/>
          <w:lang w:val="es-MX"/>
        </w:rPr>
        <w:t>, lo cual es conocido y aceptado por el Trabajador</w:t>
      </w:r>
      <w:r>
        <w:rPr>
          <w:rFonts w:ascii="Verdana" w:hAnsi="Verdana"/>
          <w:sz w:val="20"/>
          <w:lang w:val="es-MX"/>
        </w:rPr>
        <w:t>.</w:t>
      </w:r>
    </w:p>
    <w:p w:rsidR="00DE18F1" w:rsidRDefault="00DE18F1" w:rsidP="00C237E8">
      <w:pPr>
        <w:spacing w:line="360" w:lineRule="auto"/>
        <w:jc w:val="both"/>
        <w:rPr>
          <w:rFonts w:ascii="Verdana" w:hAnsi="Verdana"/>
          <w:sz w:val="20"/>
          <w:lang w:val="es-MX"/>
        </w:rPr>
      </w:pPr>
      <w:r>
        <w:rPr>
          <w:rFonts w:ascii="Verdana" w:hAnsi="Verdana"/>
          <w:sz w:val="20"/>
          <w:lang w:val="es-MX"/>
        </w:rPr>
        <w:lastRenderedPageBreak/>
        <w:t>Este criterio se determinará de acuerdo al cumplimiento del trabajo con los siguientes puntos:</w:t>
      </w:r>
    </w:p>
    <w:p w:rsidR="00DE18F1" w:rsidRDefault="00DE18F1" w:rsidP="00DE18F1">
      <w:pPr>
        <w:pStyle w:val="Prrafodelista"/>
        <w:numPr>
          <w:ilvl w:val="0"/>
          <w:numId w:val="6"/>
        </w:numPr>
        <w:spacing w:line="360" w:lineRule="auto"/>
        <w:jc w:val="both"/>
        <w:rPr>
          <w:rFonts w:ascii="Verdana" w:hAnsi="Verdana"/>
          <w:sz w:val="20"/>
          <w:lang w:val="es-MX"/>
        </w:rPr>
      </w:pPr>
      <w:r>
        <w:rPr>
          <w:rFonts w:ascii="Verdana" w:hAnsi="Verdana"/>
          <w:sz w:val="20"/>
          <w:lang w:val="es-MX"/>
        </w:rPr>
        <w:t>Entrega de insumos para la Capacitación</w:t>
      </w:r>
      <w:r w:rsidR="006A4206">
        <w:rPr>
          <w:rFonts w:ascii="Verdana" w:hAnsi="Verdana"/>
          <w:sz w:val="20"/>
          <w:lang w:val="es-MX"/>
        </w:rPr>
        <w:t>.</w:t>
      </w:r>
    </w:p>
    <w:p w:rsidR="00DE18F1" w:rsidRDefault="00DE18F1" w:rsidP="00DE18F1">
      <w:pPr>
        <w:pStyle w:val="Prrafodelista"/>
        <w:numPr>
          <w:ilvl w:val="0"/>
          <w:numId w:val="6"/>
        </w:numPr>
        <w:spacing w:line="360" w:lineRule="auto"/>
        <w:jc w:val="both"/>
        <w:rPr>
          <w:rFonts w:ascii="Verdana" w:hAnsi="Verdana"/>
          <w:sz w:val="20"/>
          <w:lang w:val="es-MX"/>
        </w:rPr>
      </w:pPr>
      <w:r>
        <w:rPr>
          <w:rFonts w:ascii="Verdana" w:hAnsi="Verdana"/>
          <w:sz w:val="20"/>
          <w:lang w:val="es-MX"/>
        </w:rPr>
        <w:t>Realización la pre-</w:t>
      </w:r>
      <w:r w:rsidR="0046315C">
        <w:rPr>
          <w:rFonts w:ascii="Verdana" w:hAnsi="Verdana"/>
          <w:sz w:val="20"/>
          <w:lang w:val="es-MX"/>
        </w:rPr>
        <w:t>instrucción</w:t>
      </w:r>
      <w:r w:rsidR="006A4206">
        <w:rPr>
          <w:rFonts w:ascii="Verdana" w:hAnsi="Verdana"/>
          <w:sz w:val="20"/>
          <w:lang w:val="es-MX"/>
        </w:rPr>
        <w:t>.</w:t>
      </w:r>
    </w:p>
    <w:p w:rsidR="00DE18F1" w:rsidRDefault="00DE18F1" w:rsidP="00DE18F1">
      <w:pPr>
        <w:pStyle w:val="Prrafodelista"/>
        <w:numPr>
          <w:ilvl w:val="0"/>
          <w:numId w:val="6"/>
        </w:numPr>
        <w:spacing w:line="360" w:lineRule="auto"/>
        <w:jc w:val="both"/>
        <w:rPr>
          <w:rFonts w:ascii="Verdana" w:hAnsi="Verdana"/>
          <w:sz w:val="20"/>
          <w:lang w:val="es-MX"/>
        </w:rPr>
      </w:pPr>
      <w:r>
        <w:rPr>
          <w:rFonts w:ascii="Verdana" w:hAnsi="Verdana"/>
          <w:sz w:val="20"/>
          <w:lang w:val="es-MX"/>
        </w:rPr>
        <w:t>Presentación a Capacitación, en las fechas, horas, y lugares previamente informados.</w:t>
      </w:r>
    </w:p>
    <w:p w:rsidR="00DE18F1" w:rsidRDefault="00DE18F1" w:rsidP="00DE18F1">
      <w:pPr>
        <w:pStyle w:val="Prrafodelista"/>
        <w:numPr>
          <w:ilvl w:val="0"/>
          <w:numId w:val="6"/>
        </w:numPr>
        <w:spacing w:line="360" w:lineRule="auto"/>
        <w:jc w:val="both"/>
        <w:rPr>
          <w:rFonts w:ascii="Verdana" w:hAnsi="Verdana"/>
          <w:sz w:val="20"/>
          <w:lang w:val="es-MX"/>
        </w:rPr>
      </w:pPr>
      <w:r>
        <w:rPr>
          <w:rFonts w:ascii="Verdana" w:hAnsi="Verdana"/>
          <w:sz w:val="20"/>
          <w:lang w:val="es-MX"/>
        </w:rPr>
        <w:t>Entrega de las evaluaciones con sus respetivas calificaciones, en el plazo establecido.</w:t>
      </w:r>
    </w:p>
    <w:p w:rsidR="00DE18F1" w:rsidRDefault="00DE18F1" w:rsidP="00DE18F1">
      <w:pPr>
        <w:pStyle w:val="Prrafodelista"/>
        <w:numPr>
          <w:ilvl w:val="0"/>
          <w:numId w:val="6"/>
        </w:numPr>
        <w:spacing w:line="360" w:lineRule="auto"/>
        <w:jc w:val="both"/>
        <w:rPr>
          <w:rFonts w:ascii="Verdana" w:hAnsi="Verdana"/>
          <w:sz w:val="20"/>
          <w:lang w:val="es-MX"/>
        </w:rPr>
      </w:pPr>
      <w:r>
        <w:rPr>
          <w:rFonts w:ascii="Verdana" w:hAnsi="Verdana"/>
          <w:sz w:val="20"/>
          <w:lang w:val="es-MX"/>
        </w:rPr>
        <w:t>Entrega del documento</w:t>
      </w:r>
      <w:r w:rsidRPr="00DE18F1">
        <w:rPr>
          <w:rFonts w:ascii="Verdana" w:hAnsi="Verdana"/>
          <w:sz w:val="20"/>
          <w:lang w:val="es-MX"/>
        </w:rPr>
        <w:t xml:space="preserve"> de observación en terreno de competencias funcionales</w:t>
      </w:r>
      <w:r>
        <w:rPr>
          <w:rFonts w:ascii="Verdana" w:hAnsi="Verdana"/>
          <w:sz w:val="20"/>
          <w:lang w:val="es-MX"/>
        </w:rPr>
        <w:t>.</w:t>
      </w:r>
    </w:p>
    <w:p w:rsidR="00C237E8" w:rsidRPr="00DE18F1" w:rsidRDefault="00DE18F1" w:rsidP="00DE18F1">
      <w:pPr>
        <w:spacing w:line="360" w:lineRule="auto"/>
        <w:ind w:left="360"/>
        <w:jc w:val="both"/>
        <w:rPr>
          <w:rFonts w:ascii="Verdana" w:hAnsi="Verdana"/>
          <w:sz w:val="20"/>
          <w:lang w:val="es-MX"/>
        </w:rPr>
      </w:pPr>
      <w:r>
        <w:rPr>
          <w:rFonts w:ascii="Verdana" w:hAnsi="Verdana"/>
          <w:sz w:val="20"/>
          <w:lang w:val="es-MX"/>
        </w:rPr>
        <w:t>A</w:t>
      </w:r>
      <w:r w:rsidR="00E602E8" w:rsidRPr="00DE18F1">
        <w:rPr>
          <w:rFonts w:ascii="Verdana" w:hAnsi="Verdana"/>
          <w:sz w:val="20"/>
          <w:lang w:val="es-MX"/>
        </w:rPr>
        <w:t xml:space="preserve">simismo, se deja constancia que </w:t>
      </w:r>
      <w:r w:rsidR="009546DD" w:rsidRPr="00DE18F1">
        <w:rPr>
          <w:rFonts w:ascii="Verdana" w:hAnsi="Verdana"/>
          <w:sz w:val="20"/>
          <w:lang w:val="es-MX"/>
        </w:rPr>
        <w:t xml:space="preserve">en caso de reiteración </w:t>
      </w:r>
      <w:r w:rsidR="00E602E8" w:rsidRPr="00DE18F1">
        <w:rPr>
          <w:rFonts w:ascii="Verdana" w:hAnsi="Verdana"/>
          <w:sz w:val="20"/>
          <w:lang w:val="es-MX"/>
        </w:rPr>
        <w:t xml:space="preserve">de incumplimiento de una o más obligaciones que el Trabajador se obliga a cumplir por medio del presente Anexo, la Empresa </w:t>
      </w:r>
      <w:r w:rsidR="009546DD" w:rsidRPr="00DE18F1">
        <w:rPr>
          <w:rFonts w:ascii="Verdana" w:hAnsi="Verdana"/>
          <w:sz w:val="20"/>
          <w:lang w:val="es-MX"/>
        </w:rPr>
        <w:t>pondrá</w:t>
      </w:r>
      <w:r w:rsidR="00C237E8" w:rsidRPr="00DE18F1">
        <w:rPr>
          <w:rFonts w:ascii="Verdana" w:hAnsi="Verdana"/>
          <w:sz w:val="20"/>
          <w:lang w:val="es-MX"/>
        </w:rPr>
        <w:t xml:space="preserve"> término al presente Anexo de Contrato</w:t>
      </w:r>
      <w:r w:rsidR="00B80F40" w:rsidRPr="00DE18F1">
        <w:rPr>
          <w:rFonts w:ascii="Verdana" w:hAnsi="Verdana"/>
          <w:sz w:val="20"/>
          <w:lang w:val="es-MX"/>
        </w:rPr>
        <w:t>, notificando al Trabajador de esta decisión por medio de constancia escrita, debidamente recepcionada por el Trabajador</w:t>
      </w:r>
      <w:r w:rsidR="00C237E8" w:rsidRPr="00DE18F1">
        <w:rPr>
          <w:rFonts w:ascii="Verdana" w:hAnsi="Verdana"/>
          <w:sz w:val="20"/>
          <w:lang w:val="es-MX"/>
        </w:rPr>
        <w:t>.</w:t>
      </w:r>
    </w:p>
    <w:p w:rsidR="00DE18F1" w:rsidRDefault="00DE18F1" w:rsidP="0034156F">
      <w:pPr>
        <w:spacing w:line="360" w:lineRule="auto"/>
        <w:jc w:val="both"/>
        <w:rPr>
          <w:rFonts w:ascii="Verdana" w:hAnsi="Verdana"/>
          <w:sz w:val="20"/>
          <w:lang w:val="es-MX"/>
        </w:rPr>
      </w:pPr>
    </w:p>
    <w:p w:rsidR="0034156F" w:rsidRDefault="00B80F40" w:rsidP="0034156F">
      <w:pPr>
        <w:spacing w:line="360" w:lineRule="auto"/>
        <w:jc w:val="both"/>
        <w:rPr>
          <w:rFonts w:ascii="Verdana" w:hAnsi="Verdana"/>
          <w:sz w:val="20"/>
          <w:lang w:val="es-MX"/>
        </w:rPr>
      </w:pPr>
      <w:r>
        <w:rPr>
          <w:rFonts w:ascii="Verdana" w:hAnsi="Verdana"/>
          <w:b/>
          <w:sz w:val="20"/>
          <w:u w:val="single"/>
          <w:lang w:val="es-MX"/>
        </w:rPr>
        <w:t>QUINTO</w:t>
      </w:r>
      <w:r w:rsidR="0034156F">
        <w:rPr>
          <w:rFonts w:ascii="Verdana" w:hAnsi="Verdana"/>
          <w:sz w:val="20"/>
          <w:lang w:val="es-MX"/>
        </w:rPr>
        <w:t xml:space="preserve">: </w:t>
      </w:r>
      <w:r w:rsidR="006A0E19">
        <w:rPr>
          <w:rFonts w:ascii="Verdana" w:hAnsi="Verdana"/>
          <w:sz w:val="20"/>
          <w:lang w:val="es-MX"/>
        </w:rPr>
        <w:t xml:space="preserve">En razón de las funciones y obligaciones que por el presente Anexo el Trabajador se obliga a cumplir, la Empresa </w:t>
      </w:r>
      <w:r w:rsidR="00DE18F1">
        <w:rPr>
          <w:rFonts w:ascii="Verdana" w:hAnsi="Verdana"/>
          <w:sz w:val="20"/>
          <w:lang w:val="es-MX"/>
        </w:rPr>
        <w:t xml:space="preserve">entregará </w:t>
      </w:r>
      <w:r w:rsidR="006A0E19">
        <w:rPr>
          <w:rFonts w:ascii="Verdana" w:hAnsi="Verdana"/>
          <w:sz w:val="20"/>
          <w:lang w:val="es-MX"/>
        </w:rPr>
        <w:t xml:space="preserve">al Trabajador </w:t>
      </w:r>
      <w:r w:rsidR="00DE18F1">
        <w:rPr>
          <w:rFonts w:ascii="Verdana" w:hAnsi="Verdana"/>
          <w:sz w:val="20"/>
          <w:lang w:val="es-MX"/>
        </w:rPr>
        <w:t>una Gift card en los montos</w:t>
      </w:r>
      <w:r w:rsidR="006A0E19">
        <w:rPr>
          <w:rFonts w:ascii="Verdana" w:hAnsi="Verdana"/>
          <w:sz w:val="20"/>
          <w:lang w:val="es-MX"/>
        </w:rPr>
        <w:t xml:space="preserve"> que a continuación se indica, </w:t>
      </w:r>
      <w:r w:rsidR="006A0E19" w:rsidRPr="006A0E19">
        <w:rPr>
          <w:rFonts w:ascii="Verdana" w:hAnsi="Verdana"/>
          <w:sz w:val="20"/>
          <w:lang w:val="es-MX"/>
        </w:rPr>
        <w:t xml:space="preserve">en atención al número de cursos </w:t>
      </w:r>
      <w:r w:rsidR="006A0E19">
        <w:rPr>
          <w:rFonts w:ascii="Verdana" w:hAnsi="Verdana"/>
          <w:sz w:val="20"/>
          <w:lang w:val="es-MX"/>
        </w:rPr>
        <w:t>de capacitación (tema) que el Trabajador realice</w:t>
      </w:r>
      <w:r w:rsidR="006A0E19" w:rsidRPr="006A0E19">
        <w:rPr>
          <w:rFonts w:ascii="Verdana" w:hAnsi="Verdana"/>
          <w:sz w:val="20"/>
          <w:lang w:val="es-MX"/>
        </w:rPr>
        <w:t>, tal como se indica en la siguiente tabla</w:t>
      </w:r>
      <w:r w:rsidR="006A0E19">
        <w:rPr>
          <w:rFonts w:ascii="Verdana" w:hAnsi="Verdana"/>
          <w:sz w:val="20"/>
          <w:lang w:val="es-MX"/>
        </w:rPr>
        <w:t xml:space="preserve">: </w:t>
      </w:r>
    </w:p>
    <w:tbl>
      <w:tblPr>
        <w:tblpPr w:leftFromText="141" w:rightFromText="141" w:vertAnchor="text" w:horzAnchor="page" w:tblpX="2736"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25"/>
        <w:gridCol w:w="4028"/>
      </w:tblGrid>
      <w:tr w:rsidR="0034156F" w:rsidRPr="0034156F" w:rsidTr="0034156F">
        <w:trPr>
          <w:trHeight w:val="304"/>
        </w:trPr>
        <w:tc>
          <w:tcPr>
            <w:tcW w:w="2325" w:type="dxa"/>
            <w:shd w:val="clear" w:color="auto" w:fill="4F81BD" w:themeFill="accent1"/>
            <w:vAlign w:val="center"/>
          </w:tcPr>
          <w:p w:rsidR="0034156F" w:rsidRPr="0034156F" w:rsidRDefault="0034156F" w:rsidP="0034156F">
            <w:pPr>
              <w:spacing w:line="360" w:lineRule="auto"/>
              <w:jc w:val="both"/>
              <w:rPr>
                <w:rFonts w:ascii="Verdana" w:hAnsi="Verdana"/>
                <w:sz w:val="20"/>
                <w:lang w:val="es-ES"/>
              </w:rPr>
            </w:pPr>
            <w:r w:rsidRPr="0034156F">
              <w:rPr>
                <w:rFonts w:ascii="Verdana" w:hAnsi="Verdana"/>
                <w:sz w:val="20"/>
                <w:lang w:val="es-ES"/>
              </w:rPr>
              <w:t>Monto</w:t>
            </w:r>
            <w:r w:rsidR="006A4206">
              <w:rPr>
                <w:rFonts w:ascii="Verdana" w:hAnsi="Verdana"/>
                <w:sz w:val="20"/>
                <w:lang w:val="es-ES"/>
              </w:rPr>
              <w:t xml:space="preserve"> (*)</w:t>
            </w:r>
          </w:p>
        </w:tc>
        <w:tc>
          <w:tcPr>
            <w:tcW w:w="4028" w:type="dxa"/>
            <w:shd w:val="clear" w:color="auto" w:fill="4F81BD" w:themeFill="accent1"/>
            <w:vAlign w:val="center"/>
          </w:tcPr>
          <w:p w:rsidR="0034156F" w:rsidRPr="0034156F" w:rsidRDefault="0034156F" w:rsidP="0034156F">
            <w:pPr>
              <w:spacing w:line="360" w:lineRule="auto"/>
              <w:jc w:val="both"/>
              <w:rPr>
                <w:rFonts w:ascii="Verdana" w:hAnsi="Verdana"/>
                <w:sz w:val="20"/>
                <w:lang w:val="es-ES"/>
              </w:rPr>
            </w:pPr>
            <w:r w:rsidRPr="0034156F">
              <w:rPr>
                <w:rFonts w:ascii="Verdana" w:hAnsi="Verdana"/>
                <w:sz w:val="20"/>
                <w:lang w:val="es-ES"/>
              </w:rPr>
              <w:t>N° de Cursos</w:t>
            </w:r>
          </w:p>
        </w:tc>
      </w:tr>
      <w:tr w:rsidR="0034156F" w:rsidRPr="0034156F" w:rsidTr="0034156F">
        <w:trPr>
          <w:trHeight w:val="70"/>
        </w:trPr>
        <w:tc>
          <w:tcPr>
            <w:tcW w:w="2325" w:type="dxa"/>
            <w:vAlign w:val="center"/>
          </w:tcPr>
          <w:p w:rsidR="0034156F" w:rsidRPr="0034156F" w:rsidRDefault="0034156F" w:rsidP="0034156F">
            <w:pPr>
              <w:spacing w:line="360" w:lineRule="auto"/>
              <w:jc w:val="both"/>
              <w:rPr>
                <w:rFonts w:ascii="Verdana" w:hAnsi="Verdana"/>
                <w:sz w:val="20"/>
                <w:lang w:val="es-ES"/>
              </w:rPr>
            </w:pPr>
            <w:r w:rsidRPr="0034156F">
              <w:rPr>
                <w:rFonts w:ascii="Verdana" w:hAnsi="Verdana"/>
                <w:sz w:val="20"/>
                <w:lang w:val="es-ES"/>
              </w:rPr>
              <w:t>$75.000</w:t>
            </w:r>
          </w:p>
        </w:tc>
        <w:tc>
          <w:tcPr>
            <w:tcW w:w="4028" w:type="dxa"/>
            <w:vAlign w:val="center"/>
          </w:tcPr>
          <w:p w:rsidR="0034156F" w:rsidRPr="0034156F" w:rsidRDefault="0034156F" w:rsidP="0034156F">
            <w:pPr>
              <w:spacing w:line="360" w:lineRule="auto"/>
              <w:jc w:val="both"/>
              <w:rPr>
                <w:rFonts w:ascii="Verdana" w:hAnsi="Verdana"/>
                <w:sz w:val="20"/>
                <w:lang w:val="es-ES"/>
              </w:rPr>
            </w:pPr>
            <w:r w:rsidRPr="0034156F">
              <w:rPr>
                <w:rFonts w:ascii="Verdana" w:hAnsi="Verdana"/>
                <w:sz w:val="20"/>
                <w:lang w:val="es-ES"/>
              </w:rPr>
              <w:t>1</w:t>
            </w:r>
          </w:p>
        </w:tc>
      </w:tr>
      <w:tr w:rsidR="0034156F" w:rsidRPr="0034156F" w:rsidTr="0034156F">
        <w:trPr>
          <w:trHeight w:val="149"/>
        </w:trPr>
        <w:tc>
          <w:tcPr>
            <w:tcW w:w="2325" w:type="dxa"/>
            <w:vAlign w:val="center"/>
          </w:tcPr>
          <w:p w:rsidR="0034156F" w:rsidRPr="0034156F" w:rsidRDefault="0034156F" w:rsidP="0034156F">
            <w:pPr>
              <w:spacing w:line="360" w:lineRule="auto"/>
              <w:jc w:val="both"/>
              <w:rPr>
                <w:rFonts w:ascii="Verdana" w:hAnsi="Verdana"/>
                <w:sz w:val="20"/>
                <w:lang w:val="es-ES"/>
              </w:rPr>
            </w:pPr>
            <w:r w:rsidRPr="0034156F">
              <w:rPr>
                <w:rFonts w:ascii="Verdana" w:hAnsi="Verdana"/>
                <w:sz w:val="20"/>
                <w:lang w:val="es-ES"/>
              </w:rPr>
              <w:t>$100.000</w:t>
            </w:r>
          </w:p>
        </w:tc>
        <w:tc>
          <w:tcPr>
            <w:tcW w:w="4028" w:type="dxa"/>
            <w:vAlign w:val="center"/>
          </w:tcPr>
          <w:p w:rsidR="0034156F" w:rsidRPr="0034156F" w:rsidRDefault="0034156F" w:rsidP="0034156F">
            <w:pPr>
              <w:spacing w:line="360" w:lineRule="auto"/>
              <w:jc w:val="both"/>
              <w:rPr>
                <w:rFonts w:ascii="Verdana" w:hAnsi="Verdana"/>
                <w:sz w:val="20"/>
                <w:lang w:val="es-ES"/>
              </w:rPr>
            </w:pPr>
            <w:r w:rsidRPr="0034156F">
              <w:rPr>
                <w:rFonts w:ascii="Verdana" w:hAnsi="Verdana"/>
                <w:sz w:val="20"/>
                <w:lang w:val="es-ES"/>
              </w:rPr>
              <w:t>2</w:t>
            </w:r>
          </w:p>
        </w:tc>
      </w:tr>
      <w:tr w:rsidR="0034156F" w:rsidRPr="0034156F" w:rsidTr="0034156F">
        <w:trPr>
          <w:trHeight w:val="70"/>
        </w:trPr>
        <w:tc>
          <w:tcPr>
            <w:tcW w:w="2325" w:type="dxa"/>
            <w:vAlign w:val="center"/>
          </w:tcPr>
          <w:p w:rsidR="0034156F" w:rsidRPr="0034156F" w:rsidRDefault="0034156F" w:rsidP="0034156F">
            <w:pPr>
              <w:spacing w:line="360" w:lineRule="auto"/>
              <w:jc w:val="both"/>
              <w:rPr>
                <w:rFonts w:ascii="Verdana" w:hAnsi="Verdana"/>
                <w:sz w:val="20"/>
                <w:lang w:val="es-ES"/>
              </w:rPr>
            </w:pPr>
            <w:r w:rsidRPr="0034156F">
              <w:rPr>
                <w:rFonts w:ascii="Verdana" w:hAnsi="Verdana"/>
                <w:sz w:val="20"/>
                <w:lang w:val="es-ES"/>
              </w:rPr>
              <w:t>$120.000</w:t>
            </w:r>
          </w:p>
        </w:tc>
        <w:tc>
          <w:tcPr>
            <w:tcW w:w="4028" w:type="dxa"/>
            <w:vAlign w:val="center"/>
          </w:tcPr>
          <w:p w:rsidR="0034156F" w:rsidRPr="0034156F" w:rsidRDefault="0034156F" w:rsidP="0034156F">
            <w:pPr>
              <w:spacing w:line="360" w:lineRule="auto"/>
              <w:jc w:val="both"/>
              <w:rPr>
                <w:rFonts w:ascii="Verdana" w:hAnsi="Verdana"/>
                <w:sz w:val="20"/>
                <w:lang w:val="es-ES"/>
              </w:rPr>
            </w:pPr>
            <w:r w:rsidRPr="0034156F">
              <w:rPr>
                <w:rFonts w:ascii="Verdana" w:hAnsi="Verdana"/>
                <w:sz w:val="20"/>
                <w:lang w:val="es-ES"/>
              </w:rPr>
              <w:t>3</w:t>
            </w:r>
          </w:p>
        </w:tc>
      </w:tr>
    </w:tbl>
    <w:p w:rsidR="0034156F" w:rsidRDefault="0034156F" w:rsidP="0034156F">
      <w:pPr>
        <w:spacing w:line="360" w:lineRule="auto"/>
        <w:jc w:val="both"/>
        <w:rPr>
          <w:rFonts w:ascii="Verdana" w:hAnsi="Verdana"/>
          <w:sz w:val="20"/>
          <w:lang w:val="es-MX"/>
        </w:rPr>
      </w:pPr>
    </w:p>
    <w:p w:rsidR="0034156F" w:rsidRDefault="0034156F" w:rsidP="0034156F">
      <w:pPr>
        <w:spacing w:line="360" w:lineRule="auto"/>
        <w:jc w:val="both"/>
        <w:rPr>
          <w:rFonts w:ascii="Verdana" w:hAnsi="Verdana"/>
          <w:sz w:val="20"/>
          <w:lang w:val="es-MX"/>
        </w:rPr>
      </w:pPr>
    </w:p>
    <w:p w:rsidR="0034156F" w:rsidRDefault="0034156F" w:rsidP="0034156F">
      <w:pPr>
        <w:spacing w:line="360" w:lineRule="auto"/>
        <w:jc w:val="both"/>
        <w:rPr>
          <w:rFonts w:ascii="Verdana" w:hAnsi="Verdana"/>
          <w:sz w:val="20"/>
          <w:lang w:val="es-MX"/>
        </w:rPr>
      </w:pPr>
    </w:p>
    <w:p w:rsidR="0034156F" w:rsidRDefault="0034156F" w:rsidP="0034156F">
      <w:pPr>
        <w:spacing w:line="360" w:lineRule="auto"/>
        <w:jc w:val="both"/>
        <w:rPr>
          <w:rFonts w:ascii="Verdana" w:hAnsi="Verdana"/>
          <w:sz w:val="20"/>
          <w:lang w:val="es-MX"/>
        </w:rPr>
      </w:pPr>
    </w:p>
    <w:p w:rsidR="00DE18F1" w:rsidRPr="00DE18F1" w:rsidRDefault="00DE18F1" w:rsidP="0034156F">
      <w:pPr>
        <w:spacing w:line="360" w:lineRule="auto"/>
        <w:jc w:val="both"/>
        <w:rPr>
          <w:rFonts w:ascii="Verdana" w:hAnsi="Verdana"/>
          <w:sz w:val="2"/>
          <w:lang w:val="es-MX"/>
        </w:rPr>
      </w:pPr>
    </w:p>
    <w:p w:rsidR="00DE18F1" w:rsidRPr="00DE18F1" w:rsidRDefault="006A4206" w:rsidP="00DE18F1">
      <w:pPr>
        <w:spacing w:after="0" w:line="360" w:lineRule="auto"/>
        <w:jc w:val="both"/>
        <w:rPr>
          <w:rFonts w:ascii="Verdana" w:hAnsi="Verdana"/>
          <w:i/>
          <w:sz w:val="20"/>
          <w:lang w:val="es-MX"/>
        </w:rPr>
      </w:pPr>
      <w:r>
        <w:rPr>
          <w:rFonts w:ascii="Verdana" w:hAnsi="Verdana"/>
          <w:i/>
          <w:sz w:val="20"/>
          <w:lang w:val="es-MX"/>
        </w:rPr>
        <w:t>(</w:t>
      </w:r>
      <w:r w:rsidR="00DE18F1" w:rsidRPr="00DE18F1">
        <w:rPr>
          <w:rFonts w:ascii="Verdana" w:hAnsi="Verdana"/>
          <w:i/>
          <w:sz w:val="20"/>
          <w:lang w:val="es-MX"/>
        </w:rPr>
        <w:t>*</w:t>
      </w:r>
      <w:r>
        <w:rPr>
          <w:rFonts w:ascii="Verdana" w:hAnsi="Verdana"/>
          <w:i/>
          <w:sz w:val="20"/>
          <w:lang w:val="es-MX"/>
        </w:rPr>
        <w:t xml:space="preserve">) </w:t>
      </w:r>
      <w:r w:rsidR="00DE18F1" w:rsidRPr="00DE18F1">
        <w:rPr>
          <w:rFonts w:ascii="Verdana" w:hAnsi="Verdana"/>
          <w:i/>
          <w:sz w:val="20"/>
          <w:lang w:val="es-MX"/>
        </w:rPr>
        <w:t>Montos líquidos</w:t>
      </w:r>
    </w:p>
    <w:p w:rsidR="00DE18F1" w:rsidRDefault="00DE18F1" w:rsidP="0034156F">
      <w:pPr>
        <w:spacing w:line="360" w:lineRule="auto"/>
        <w:jc w:val="both"/>
        <w:rPr>
          <w:rFonts w:ascii="Verdana" w:hAnsi="Verdana"/>
          <w:sz w:val="20"/>
          <w:lang w:val="es-MX"/>
        </w:rPr>
      </w:pPr>
    </w:p>
    <w:p w:rsidR="006A0E19" w:rsidRDefault="00032700" w:rsidP="0034156F">
      <w:pPr>
        <w:spacing w:line="360" w:lineRule="auto"/>
        <w:jc w:val="both"/>
        <w:rPr>
          <w:rFonts w:ascii="Verdana" w:hAnsi="Verdana"/>
          <w:sz w:val="20"/>
          <w:lang w:val="es-MX"/>
        </w:rPr>
      </w:pPr>
      <w:r>
        <w:rPr>
          <w:rFonts w:ascii="Verdana" w:hAnsi="Verdana"/>
          <w:sz w:val="20"/>
          <w:lang w:val="es-MX"/>
        </w:rPr>
        <w:t xml:space="preserve">Esta </w:t>
      </w:r>
      <w:r w:rsidR="00DE18F1">
        <w:rPr>
          <w:rFonts w:ascii="Verdana" w:hAnsi="Verdana"/>
          <w:sz w:val="20"/>
          <w:lang w:val="es-MX"/>
        </w:rPr>
        <w:t>Gift card estará asociada a la casa comercial que la empresa estime pertinente, y será entregada en un plazo no superior a 15 días tras la entrega de las evaluaciones corregidas, y debidamente entregadas (físicamente), ya sea a Alexis Almonacid, o Claudio Maldonado, encargados de Capacitación técnica de la empresa.</w:t>
      </w:r>
    </w:p>
    <w:p w:rsidR="0034156F" w:rsidRDefault="00E602E8" w:rsidP="0034156F">
      <w:pPr>
        <w:spacing w:line="360" w:lineRule="auto"/>
        <w:jc w:val="both"/>
        <w:rPr>
          <w:rFonts w:ascii="Verdana" w:hAnsi="Verdana"/>
          <w:sz w:val="20"/>
          <w:lang w:val="es-MX"/>
        </w:rPr>
      </w:pPr>
      <w:r>
        <w:rPr>
          <w:rFonts w:ascii="Verdana" w:hAnsi="Verdana"/>
          <w:sz w:val="20"/>
          <w:lang w:val="es-MX"/>
        </w:rPr>
        <w:lastRenderedPageBreak/>
        <w:t>Se deja constancia que el pago antes indicado, esto es, el monto correspondiente al número de cursos de capacitación que el Trabajador realice</w:t>
      </w:r>
      <w:r w:rsidR="0034156F">
        <w:rPr>
          <w:rFonts w:ascii="Verdana" w:hAnsi="Verdana"/>
          <w:sz w:val="20"/>
          <w:lang w:val="es-MX"/>
        </w:rPr>
        <w:t xml:space="preserve">, será independiente al número de imparticiones de un mismo curso </w:t>
      </w:r>
      <w:r w:rsidR="008D6ACD">
        <w:rPr>
          <w:rFonts w:ascii="Verdana" w:hAnsi="Verdana"/>
          <w:sz w:val="20"/>
          <w:lang w:val="es-MX"/>
        </w:rPr>
        <w:t xml:space="preserve">de capacitación </w:t>
      </w:r>
      <w:r w:rsidR="0034156F">
        <w:rPr>
          <w:rFonts w:ascii="Verdana" w:hAnsi="Verdana"/>
          <w:sz w:val="20"/>
          <w:lang w:val="es-MX"/>
        </w:rPr>
        <w:t>o a realizar los mismos cursos en regiones, para est</w:t>
      </w:r>
      <w:r w:rsidR="00C237E8">
        <w:rPr>
          <w:rFonts w:ascii="Verdana" w:hAnsi="Verdana"/>
          <w:sz w:val="20"/>
          <w:lang w:val="es-MX"/>
        </w:rPr>
        <w:t>os dos casos, los cursos se considerarán como un</w:t>
      </w:r>
      <w:r>
        <w:rPr>
          <w:rFonts w:ascii="Verdana" w:hAnsi="Verdana"/>
          <w:sz w:val="20"/>
          <w:lang w:val="es-MX"/>
        </w:rPr>
        <w:t xml:space="preserve"> (1) solo curso de capacitación, lo cual es conocido y aceptado por el Trabajador</w:t>
      </w:r>
      <w:r w:rsidR="00C237E8">
        <w:rPr>
          <w:rFonts w:ascii="Verdana" w:hAnsi="Verdana"/>
          <w:sz w:val="20"/>
          <w:lang w:val="es-MX"/>
        </w:rPr>
        <w:t>.</w:t>
      </w:r>
    </w:p>
    <w:p w:rsidR="00C84DB9" w:rsidRDefault="00C84DB9" w:rsidP="00F7235D">
      <w:pPr>
        <w:spacing w:line="360" w:lineRule="auto"/>
        <w:jc w:val="both"/>
        <w:rPr>
          <w:rFonts w:ascii="Verdana" w:hAnsi="Verdana"/>
          <w:b/>
          <w:sz w:val="20"/>
          <w:u w:val="single"/>
          <w:lang w:val="es-MX"/>
        </w:rPr>
      </w:pPr>
    </w:p>
    <w:p w:rsidR="00F7235D" w:rsidRPr="00416924" w:rsidRDefault="00B80F40" w:rsidP="00F7235D">
      <w:pPr>
        <w:spacing w:line="360" w:lineRule="auto"/>
        <w:jc w:val="both"/>
        <w:rPr>
          <w:rFonts w:ascii="Verdana" w:hAnsi="Verdana"/>
          <w:sz w:val="20"/>
          <w:lang w:val="es-MX"/>
        </w:rPr>
      </w:pPr>
      <w:r>
        <w:rPr>
          <w:rFonts w:ascii="Verdana" w:hAnsi="Verdana"/>
          <w:b/>
          <w:sz w:val="20"/>
          <w:u w:val="single"/>
          <w:lang w:val="es-MX"/>
        </w:rPr>
        <w:t>SEXTO</w:t>
      </w:r>
      <w:r w:rsidR="00F7235D" w:rsidRPr="00CE2458">
        <w:rPr>
          <w:rFonts w:ascii="Verdana" w:hAnsi="Verdana"/>
          <w:b/>
          <w:sz w:val="20"/>
          <w:lang w:val="es-MX"/>
        </w:rPr>
        <w:t>:</w:t>
      </w:r>
      <w:r w:rsidR="00F7235D" w:rsidRPr="00CE2458">
        <w:rPr>
          <w:rFonts w:ascii="Verdana" w:hAnsi="Verdana"/>
          <w:sz w:val="20"/>
          <w:lang w:val="es-MX"/>
        </w:rPr>
        <w:t xml:space="preserve"> </w:t>
      </w:r>
      <w:r w:rsidR="00F7235D" w:rsidRPr="006009B6">
        <w:rPr>
          <w:rFonts w:ascii="Verdana" w:hAnsi="Verdana"/>
          <w:sz w:val="20"/>
          <w:lang w:val="es-MX"/>
        </w:rPr>
        <w:t xml:space="preserve">En </w:t>
      </w:r>
      <w:r w:rsidR="00F7235D">
        <w:rPr>
          <w:rFonts w:ascii="Verdana" w:hAnsi="Verdana"/>
          <w:sz w:val="20"/>
          <w:lang w:val="es-MX"/>
        </w:rPr>
        <w:t xml:space="preserve">todo lo no modificado por el presente Anexo </w:t>
      </w:r>
      <w:r w:rsidR="00F7235D" w:rsidRPr="006009B6">
        <w:rPr>
          <w:rFonts w:ascii="Verdana" w:hAnsi="Verdana"/>
          <w:sz w:val="20"/>
          <w:lang w:val="es-MX"/>
        </w:rPr>
        <w:t>continúa</w:t>
      </w:r>
      <w:r w:rsidR="00F7235D">
        <w:rPr>
          <w:rFonts w:ascii="Verdana" w:hAnsi="Verdana"/>
          <w:sz w:val="20"/>
          <w:lang w:val="es-MX"/>
        </w:rPr>
        <w:t>n</w:t>
      </w:r>
      <w:r w:rsidR="00F7235D" w:rsidRPr="006009B6">
        <w:rPr>
          <w:rFonts w:ascii="Verdana" w:hAnsi="Verdana"/>
          <w:sz w:val="20"/>
          <w:lang w:val="es-MX"/>
        </w:rPr>
        <w:t xml:space="preserve"> vigente</w:t>
      </w:r>
      <w:r w:rsidR="00F7235D">
        <w:rPr>
          <w:rFonts w:ascii="Verdana" w:hAnsi="Verdana"/>
          <w:sz w:val="20"/>
          <w:lang w:val="es-MX"/>
        </w:rPr>
        <w:t>s las demás estipulaciones</w:t>
      </w:r>
      <w:r w:rsidR="00F7235D" w:rsidRPr="006009B6">
        <w:rPr>
          <w:rFonts w:ascii="Verdana" w:hAnsi="Verdana"/>
          <w:sz w:val="20"/>
          <w:lang w:val="es-MX"/>
        </w:rPr>
        <w:t xml:space="preserve"> </w:t>
      </w:r>
      <w:r w:rsidR="00F7235D">
        <w:rPr>
          <w:rFonts w:ascii="Verdana" w:hAnsi="Verdana"/>
          <w:sz w:val="20"/>
          <w:lang w:val="es-MX"/>
        </w:rPr>
        <w:t>d</w:t>
      </w:r>
      <w:r w:rsidR="00F7235D" w:rsidRPr="006009B6">
        <w:rPr>
          <w:rFonts w:ascii="Verdana" w:hAnsi="Verdana"/>
          <w:sz w:val="20"/>
          <w:lang w:val="es-MX"/>
        </w:rPr>
        <w:t xml:space="preserve">el </w:t>
      </w:r>
      <w:r w:rsidR="00F7235D">
        <w:rPr>
          <w:rFonts w:ascii="Verdana" w:hAnsi="Verdana"/>
          <w:sz w:val="20"/>
          <w:lang w:val="es-MX"/>
        </w:rPr>
        <w:t>C</w:t>
      </w:r>
      <w:r w:rsidR="00F7235D" w:rsidRPr="006009B6">
        <w:rPr>
          <w:rFonts w:ascii="Verdana" w:hAnsi="Verdana"/>
          <w:sz w:val="20"/>
          <w:lang w:val="es-MX"/>
        </w:rPr>
        <w:t xml:space="preserve">ontrato de </w:t>
      </w:r>
      <w:r w:rsidR="00F7235D">
        <w:rPr>
          <w:rFonts w:ascii="Verdana" w:hAnsi="Verdana"/>
          <w:sz w:val="20"/>
          <w:lang w:val="es-MX"/>
        </w:rPr>
        <w:t>T</w:t>
      </w:r>
      <w:r w:rsidR="00F7235D" w:rsidRPr="006009B6">
        <w:rPr>
          <w:rFonts w:ascii="Verdana" w:hAnsi="Verdana"/>
          <w:sz w:val="20"/>
          <w:lang w:val="es-MX"/>
        </w:rPr>
        <w:t>rabajo</w:t>
      </w:r>
      <w:r w:rsidR="00F7235D">
        <w:rPr>
          <w:rFonts w:ascii="Verdana" w:hAnsi="Verdana"/>
          <w:sz w:val="20"/>
          <w:lang w:val="es-MX"/>
        </w:rPr>
        <w:t>.</w:t>
      </w:r>
    </w:p>
    <w:p w:rsidR="00C84DB9" w:rsidRDefault="00C84DB9" w:rsidP="00C971DD">
      <w:pPr>
        <w:spacing w:beforeLines="20" w:afterLines="20" w:line="360" w:lineRule="auto"/>
        <w:jc w:val="both"/>
        <w:rPr>
          <w:rFonts w:ascii="Verdana" w:hAnsi="Verdana"/>
          <w:b/>
          <w:sz w:val="20"/>
          <w:u w:val="single"/>
          <w:lang w:val="es-MX"/>
        </w:rPr>
      </w:pPr>
    </w:p>
    <w:p w:rsidR="00F7235D" w:rsidRPr="006009B6" w:rsidRDefault="00B80F40" w:rsidP="00C971DD">
      <w:pPr>
        <w:spacing w:beforeLines="20" w:afterLines="20" w:line="360" w:lineRule="auto"/>
        <w:jc w:val="both"/>
        <w:rPr>
          <w:rFonts w:ascii="Verdana" w:hAnsi="Verdana"/>
          <w:sz w:val="20"/>
        </w:rPr>
      </w:pPr>
      <w:r>
        <w:rPr>
          <w:rFonts w:ascii="Verdana" w:hAnsi="Verdana"/>
          <w:b/>
          <w:sz w:val="20"/>
          <w:u w:val="single"/>
          <w:lang w:val="es-MX"/>
        </w:rPr>
        <w:t>SÉPTIMO</w:t>
      </w:r>
      <w:r w:rsidR="00F7235D" w:rsidRPr="006009B6">
        <w:rPr>
          <w:rFonts w:ascii="Verdana" w:hAnsi="Verdana"/>
          <w:sz w:val="20"/>
          <w:lang w:val="es-MX"/>
        </w:rPr>
        <w:t xml:space="preserve">: </w:t>
      </w:r>
      <w:r w:rsidR="00F7235D" w:rsidRPr="006009B6">
        <w:rPr>
          <w:rFonts w:ascii="Verdana" w:hAnsi="Verdana" w:cs="Arial"/>
          <w:sz w:val="20"/>
        </w:rPr>
        <w:t xml:space="preserve">Se firma el presente </w:t>
      </w:r>
      <w:r w:rsidR="00F7235D">
        <w:rPr>
          <w:rFonts w:ascii="Verdana" w:hAnsi="Verdana" w:cs="Arial"/>
          <w:sz w:val="20"/>
        </w:rPr>
        <w:t xml:space="preserve">Anexo </w:t>
      </w:r>
      <w:r w:rsidR="00F7235D" w:rsidRPr="006009B6">
        <w:rPr>
          <w:rFonts w:ascii="Verdana" w:hAnsi="Verdana" w:cs="Arial"/>
          <w:sz w:val="20"/>
        </w:rPr>
        <w:t>en dos ejemplares del mismo contenido y tenor, quedando uno en poder del Trabajador y otro en poder del Empleador.</w:t>
      </w:r>
    </w:p>
    <w:p w:rsidR="00F7235D" w:rsidRPr="006009B6" w:rsidRDefault="00F7235D" w:rsidP="00C971DD">
      <w:pPr>
        <w:spacing w:beforeLines="20" w:afterLines="20"/>
        <w:rPr>
          <w:rFonts w:ascii="Verdana" w:hAnsi="Verdana"/>
          <w:sz w:val="20"/>
          <w:lang w:val="es-MX"/>
        </w:rPr>
      </w:pPr>
    </w:p>
    <w:p w:rsidR="00F7235D" w:rsidRPr="006009B6" w:rsidRDefault="00F7235D" w:rsidP="00C971DD">
      <w:pPr>
        <w:spacing w:beforeLines="20" w:afterLines="20"/>
        <w:rPr>
          <w:rFonts w:ascii="Verdana" w:hAnsi="Verdana"/>
          <w:sz w:val="20"/>
          <w:lang w:val="es-MX"/>
        </w:rPr>
      </w:pPr>
    </w:p>
    <w:p w:rsidR="00F7235D" w:rsidRDefault="00F7235D" w:rsidP="00C971DD">
      <w:pPr>
        <w:spacing w:beforeLines="20" w:afterLines="20"/>
        <w:rPr>
          <w:rFonts w:ascii="Arial Narrow" w:hAnsi="Arial Narrow"/>
          <w:lang w:val="es-MX"/>
        </w:rPr>
      </w:pPr>
    </w:p>
    <w:p w:rsidR="00F7235D" w:rsidRDefault="00F7235D" w:rsidP="00C971DD">
      <w:pPr>
        <w:spacing w:beforeLines="20" w:afterLines="20"/>
        <w:rPr>
          <w:rFonts w:ascii="Arial Narrow" w:hAnsi="Arial Narrow"/>
          <w:lang w:val="es-MX"/>
        </w:rPr>
      </w:pPr>
    </w:p>
    <w:tbl>
      <w:tblPr>
        <w:tblW w:w="10137" w:type="dxa"/>
        <w:tblLook w:val="04A0"/>
      </w:tblPr>
      <w:tblGrid>
        <w:gridCol w:w="3819"/>
        <w:gridCol w:w="2499"/>
        <w:gridCol w:w="3819"/>
      </w:tblGrid>
      <w:tr w:rsidR="00F7235D" w:rsidRPr="00926BDA" w:rsidTr="00AB7B71">
        <w:trPr>
          <w:trHeight w:val="900"/>
        </w:trPr>
        <w:tc>
          <w:tcPr>
            <w:tcW w:w="3819" w:type="dxa"/>
            <w:hideMark/>
          </w:tcPr>
          <w:p w:rsidR="00F7235D" w:rsidRPr="004848F8" w:rsidRDefault="00F7235D" w:rsidP="00AB7B71">
            <w:pPr>
              <w:rPr>
                <w:rFonts w:ascii="Verdana" w:hAnsi="Verdana"/>
                <w:b/>
                <w:sz w:val="20"/>
                <w:lang w:val="es-ES_tradnl"/>
              </w:rPr>
            </w:pPr>
            <w:r w:rsidRPr="004848F8">
              <w:rPr>
                <w:rFonts w:ascii="Verdana" w:hAnsi="Verdana"/>
                <w:b/>
                <w:sz w:val="20"/>
                <w:lang w:val="es-ES_tradnl"/>
              </w:rPr>
              <w:t>[Empresa]</w:t>
            </w:r>
          </w:p>
          <w:p w:rsidR="00F7235D" w:rsidRPr="004848F8" w:rsidRDefault="00F7235D" w:rsidP="00AB7B71">
            <w:pPr>
              <w:rPr>
                <w:rFonts w:ascii="Verdana" w:hAnsi="Verdana"/>
                <w:sz w:val="20"/>
                <w:lang w:val="es-ES_tradnl"/>
              </w:rPr>
            </w:pPr>
            <w:r w:rsidRPr="004848F8">
              <w:rPr>
                <w:rFonts w:ascii="Verdana" w:hAnsi="Verdana"/>
                <w:b/>
                <w:sz w:val="20"/>
                <w:lang w:val="es-ES_tradnl"/>
              </w:rPr>
              <w:t>RUT</w:t>
            </w:r>
          </w:p>
        </w:tc>
        <w:tc>
          <w:tcPr>
            <w:tcW w:w="2499" w:type="dxa"/>
            <w:hideMark/>
          </w:tcPr>
          <w:p w:rsidR="00F7235D" w:rsidRPr="004848F8" w:rsidRDefault="00F7235D" w:rsidP="00AB7B71">
            <w:pPr>
              <w:rPr>
                <w:rFonts w:ascii="Verdana" w:hAnsi="Verdana"/>
                <w:sz w:val="20"/>
                <w:lang w:val="es-ES_tradnl"/>
              </w:rPr>
            </w:pPr>
            <w:r w:rsidRPr="004848F8">
              <w:rPr>
                <w:rFonts w:ascii="Verdana" w:hAnsi="Verdana"/>
                <w:sz w:val="20"/>
                <w:lang w:val="es-ES_tradnl"/>
              </w:rPr>
              <w:t xml:space="preserve">                                          </w:t>
            </w:r>
          </w:p>
        </w:tc>
        <w:tc>
          <w:tcPr>
            <w:tcW w:w="3819" w:type="dxa"/>
            <w:hideMark/>
          </w:tcPr>
          <w:p w:rsidR="00F7235D" w:rsidRPr="004848F8" w:rsidRDefault="00F7235D" w:rsidP="00AB7B71">
            <w:pPr>
              <w:rPr>
                <w:rFonts w:ascii="Verdana" w:hAnsi="Verdana"/>
                <w:b/>
                <w:sz w:val="20"/>
                <w:lang w:val="es-ES_tradnl"/>
              </w:rPr>
            </w:pPr>
            <w:r w:rsidRPr="004848F8">
              <w:rPr>
                <w:rFonts w:ascii="Verdana" w:hAnsi="Verdana"/>
                <w:b/>
                <w:sz w:val="20"/>
                <w:lang w:val="es-ES_tradnl"/>
              </w:rPr>
              <w:t>[Trabajador]</w:t>
            </w:r>
          </w:p>
          <w:p w:rsidR="00F7235D" w:rsidRPr="004848F8" w:rsidRDefault="00F7235D" w:rsidP="00AB7B71">
            <w:pPr>
              <w:rPr>
                <w:rFonts w:ascii="Verdana" w:hAnsi="Verdana"/>
                <w:sz w:val="20"/>
                <w:lang w:val="es-ES_tradnl"/>
              </w:rPr>
            </w:pPr>
            <w:r w:rsidRPr="004848F8">
              <w:rPr>
                <w:rFonts w:ascii="Verdana" w:hAnsi="Verdana"/>
                <w:b/>
                <w:sz w:val="20"/>
                <w:lang w:val="es-ES_tradnl"/>
              </w:rPr>
              <w:t>RUT</w:t>
            </w:r>
          </w:p>
        </w:tc>
      </w:tr>
    </w:tbl>
    <w:p w:rsidR="00F7235D" w:rsidRDefault="00F7235D" w:rsidP="00F7235D"/>
    <w:p w:rsidR="00A519DE" w:rsidRDefault="00A519DE"/>
    <w:sectPr w:rsidR="00A519DE" w:rsidSect="00AC1853">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81B" w:rsidRDefault="00A2081B" w:rsidP="00C971DD">
      <w:pPr>
        <w:spacing w:after="0" w:line="240" w:lineRule="auto"/>
      </w:pPr>
      <w:r>
        <w:separator/>
      </w:r>
    </w:p>
  </w:endnote>
  <w:endnote w:type="continuationSeparator" w:id="0">
    <w:p w:rsidR="00A2081B" w:rsidRDefault="00A2081B" w:rsidP="00C97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81B" w:rsidRDefault="00A2081B" w:rsidP="00C971DD">
      <w:pPr>
        <w:spacing w:after="0" w:line="240" w:lineRule="auto"/>
      </w:pPr>
      <w:r>
        <w:separator/>
      </w:r>
    </w:p>
  </w:footnote>
  <w:footnote w:type="continuationSeparator" w:id="0">
    <w:p w:rsidR="00A2081B" w:rsidRDefault="00A2081B" w:rsidP="00C971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1DD" w:rsidRDefault="00C971DD">
    <w:pPr>
      <w:pStyle w:val="Encabezado"/>
    </w:pPr>
    <w:r w:rsidRPr="00876678">
      <w:rPr>
        <w:rFonts w:ascii="Verdana" w:hAnsi="Verdana"/>
        <w:sz w:val="18"/>
        <w:lang w:val="es-MX"/>
      </w:rPr>
      <w:t>Heavenward Ascensores S.A.</w:t>
    </w:r>
    <w:r w:rsidRPr="00876678">
      <w:rPr>
        <w:rFonts w:ascii="Verdana" w:hAnsi="Verdana"/>
        <w:sz w:val="18"/>
        <w:lang w:val="es-MX"/>
      </w:rPr>
      <w:tab/>
      <w:t xml:space="preserve">      </w:t>
    </w:r>
    <w:r>
      <w:rPr>
        <w:rFonts w:ascii="Verdana" w:hAnsi="Verdana"/>
        <w:sz w:val="18"/>
        <w:lang w:val="es-MX"/>
      </w:rPr>
      <w:t xml:space="preserve">     </w:t>
    </w:r>
    <w:r w:rsidRPr="00876678">
      <w:rPr>
        <w:rFonts w:ascii="Verdana" w:hAnsi="Verdana"/>
        <w:sz w:val="18"/>
        <w:lang w:val="es-MX"/>
      </w:rPr>
      <w:t xml:space="preserve">      Departamento DHYSO</w:t>
    </w:r>
    <w:r w:rsidRPr="00876678">
      <w:rPr>
        <w:rFonts w:ascii="Verdana" w:hAnsi="Verdana"/>
        <w:sz w:val="18"/>
        <w:lang w:val="es-MX"/>
      </w:rPr>
      <w:tab/>
      <w:t>R-AF-65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03333"/>
    <w:multiLevelType w:val="hybridMultilevel"/>
    <w:tmpl w:val="BC9894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5BA0881"/>
    <w:multiLevelType w:val="hybridMultilevel"/>
    <w:tmpl w:val="FF7CF91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69D30D2"/>
    <w:multiLevelType w:val="hybridMultilevel"/>
    <w:tmpl w:val="4CB07AB4"/>
    <w:lvl w:ilvl="0" w:tplc="831ADAEE">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09D5B4E"/>
    <w:multiLevelType w:val="hybridMultilevel"/>
    <w:tmpl w:val="DD2ED3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94208D1"/>
    <w:multiLevelType w:val="hybridMultilevel"/>
    <w:tmpl w:val="F81627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3F25ED8"/>
    <w:multiLevelType w:val="hybridMultilevel"/>
    <w:tmpl w:val="8DAC9B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7235D"/>
    <w:rsid w:val="00032700"/>
    <w:rsid w:val="00035FDB"/>
    <w:rsid w:val="0008286D"/>
    <w:rsid w:val="00093037"/>
    <w:rsid w:val="00185A1E"/>
    <w:rsid w:val="00240020"/>
    <w:rsid w:val="002A18AE"/>
    <w:rsid w:val="0034156F"/>
    <w:rsid w:val="003C5080"/>
    <w:rsid w:val="004041BF"/>
    <w:rsid w:val="00416924"/>
    <w:rsid w:val="004214C4"/>
    <w:rsid w:val="004300E2"/>
    <w:rsid w:val="0046315C"/>
    <w:rsid w:val="004A524C"/>
    <w:rsid w:val="006A0E19"/>
    <w:rsid w:val="006A4206"/>
    <w:rsid w:val="006C0906"/>
    <w:rsid w:val="00765AAD"/>
    <w:rsid w:val="007A3BC0"/>
    <w:rsid w:val="007B1FD9"/>
    <w:rsid w:val="00863C2B"/>
    <w:rsid w:val="008D6ACD"/>
    <w:rsid w:val="009546DD"/>
    <w:rsid w:val="009759CC"/>
    <w:rsid w:val="00A2081B"/>
    <w:rsid w:val="00A2657E"/>
    <w:rsid w:val="00A519DE"/>
    <w:rsid w:val="00AC1853"/>
    <w:rsid w:val="00AE7006"/>
    <w:rsid w:val="00B16A4A"/>
    <w:rsid w:val="00B80F40"/>
    <w:rsid w:val="00BD3567"/>
    <w:rsid w:val="00BE3072"/>
    <w:rsid w:val="00C237E8"/>
    <w:rsid w:val="00C84DB9"/>
    <w:rsid w:val="00C971DD"/>
    <w:rsid w:val="00CB7B1B"/>
    <w:rsid w:val="00CE006D"/>
    <w:rsid w:val="00DE18F1"/>
    <w:rsid w:val="00E602E8"/>
    <w:rsid w:val="00E91625"/>
    <w:rsid w:val="00F7235D"/>
    <w:rsid w:val="00FB165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85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unhideWhenUsed/>
    <w:rsid w:val="00F7235D"/>
    <w:rPr>
      <w:sz w:val="16"/>
      <w:szCs w:val="16"/>
    </w:rPr>
  </w:style>
  <w:style w:type="paragraph" w:styleId="Textocomentario">
    <w:name w:val="annotation text"/>
    <w:basedOn w:val="Normal"/>
    <w:link w:val="TextocomentarioCar"/>
    <w:uiPriority w:val="99"/>
    <w:semiHidden/>
    <w:unhideWhenUsed/>
    <w:rsid w:val="00F7235D"/>
    <w:pPr>
      <w:spacing w:after="0" w:line="240" w:lineRule="auto"/>
    </w:pPr>
    <w:rPr>
      <w:rFonts w:ascii="Trebuchet MS" w:eastAsia="Times New Roman" w:hAnsi="Trebuchet MS" w:cs="Times New Roman"/>
      <w:sz w:val="20"/>
      <w:szCs w:val="20"/>
      <w:lang w:eastAsia="es-ES"/>
    </w:rPr>
  </w:style>
  <w:style w:type="character" w:customStyle="1" w:styleId="TextocomentarioCar">
    <w:name w:val="Texto comentario Car"/>
    <w:basedOn w:val="Fuentedeprrafopredeter"/>
    <w:link w:val="Textocomentario"/>
    <w:uiPriority w:val="99"/>
    <w:semiHidden/>
    <w:rsid w:val="00F7235D"/>
    <w:rPr>
      <w:rFonts w:ascii="Trebuchet MS" w:eastAsia="Times New Roman" w:hAnsi="Trebuchet MS" w:cs="Times New Roman"/>
      <w:sz w:val="20"/>
      <w:szCs w:val="20"/>
      <w:lang w:eastAsia="es-ES"/>
    </w:rPr>
  </w:style>
  <w:style w:type="paragraph" w:styleId="Textodeglobo">
    <w:name w:val="Balloon Text"/>
    <w:basedOn w:val="Normal"/>
    <w:link w:val="TextodegloboCar"/>
    <w:uiPriority w:val="99"/>
    <w:semiHidden/>
    <w:unhideWhenUsed/>
    <w:rsid w:val="00F723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235D"/>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BD3567"/>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BD3567"/>
    <w:rPr>
      <w:rFonts w:ascii="Trebuchet MS" w:eastAsia="Times New Roman" w:hAnsi="Trebuchet MS" w:cs="Times New Roman"/>
      <w:b/>
      <w:bCs/>
      <w:sz w:val="20"/>
      <w:szCs w:val="20"/>
      <w:lang w:eastAsia="es-ES"/>
    </w:rPr>
  </w:style>
  <w:style w:type="paragraph" w:styleId="Prrafodelista">
    <w:name w:val="List Paragraph"/>
    <w:basedOn w:val="Normal"/>
    <w:uiPriority w:val="34"/>
    <w:qFormat/>
    <w:rsid w:val="00E91625"/>
    <w:pPr>
      <w:ind w:left="720"/>
      <w:contextualSpacing/>
    </w:pPr>
  </w:style>
  <w:style w:type="character" w:styleId="Hipervnculo">
    <w:name w:val="Hyperlink"/>
    <w:basedOn w:val="Fuentedeprrafopredeter"/>
    <w:uiPriority w:val="99"/>
    <w:unhideWhenUsed/>
    <w:rsid w:val="00765AAD"/>
    <w:rPr>
      <w:color w:val="0000FF" w:themeColor="hyperlink"/>
      <w:u w:val="single"/>
    </w:rPr>
  </w:style>
  <w:style w:type="paragraph" w:styleId="Encabezado">
    <w:name w:val="header"/>
    <w:basedOn w:val="Normal"/>
    <w:link w:val="EncabezadoCar"/>
    <w:uiPriority w:val="99"/>
    <w:semiHidden/>
    <w:unhideWhenUsed/>
    <w:rsid w:val="00C971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971DD"/>
  </w:style>
  <w:style w:type="paragraph" w:styleId="Piedepgina">
    <w:name w:val="footer"/>
    <w:basedOn w:val="Normal"/>
    <w:link w:val="PiedepginaCar"/>
    <w:uiPriority w:val="99"/>
    <w:semiHidden/>
    <w:unhideWhenUsed/>
    <w:rsid w:val="00C971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971D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7A8F4-91C1-4D5D-9781-A0605695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1326</Words>
  <Characters>7296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Villanueva</dc:creator>
  <cp:lastModifiedBy>jgarcia</cp:lastModifiedBy>
  <cp:revision>6</cp:revision>
  <cp:lastPrinted>2018-07-06T14:21:00Z</cp:lastPrinted>
  <dcterms:created xsi:type="dcterms:W3CDTF">2018-06-14T16:58:00Z</dcterms:created>
  <dcterms:modified xsi:type="dcterms:W3CDTF">2018-07-06T21:09:00Z</dcterms:modified>
</cp:coreProperties>
</file>